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99" w:rsidRPr="003D42D9" w:rsidRDefault="002E5B99" w:rsidP="00640D41">
      <w:pPr>
        <w:adjustRightInd w:val="0"/>
        <w:snapToGrid w:val="0"/>
        <w:spacing w:line="600" w:lineRule="exact"/>
        <w:jc w:val="center"/>
        <w:rPr>
          <w:rFonts w:ascii="仿宋_GB2312" w:eastAsia="仿宋_GB2312"/>
          <w:kern w:val="0"/>
          <w:sz w:val="44"/>
          <w:szCs w:val="44"/>
        </w:rPr>
      </w:pPr>
    </w:p>
    <w:p w:rsidR="002E5B99" w:rsidRPr="003D42D9" w:rsidRDefault="002E5B99" w:rsidP="00640D41">
      <w:pPr>
        <w:adjustRightInd w:val="0"/>
        <w:snapToGrid w:val="0"/>
        <w:spacing w:line="600" w:lineRule="exact"/>
        <w:jc w:val="center"/>
        <w:rPr>
          <w:rFonts w:ascii="仿宋_GB2312" w:eastAsia="仿宋_GB2312"/>
          <w:kern w:val="0"/>
          <w:sz w:val="44"/>
          <w:szCs w:val="44"/>
        </w:rPr>
      </w:pPr>
    </w:p>
    <w:p w:rsidR="002E5B99" w:rsidRPr="003D42D9" w:rsidRDefault="002E5B99" w:rsidP="00640D41">
      <w:pPr>
        <w:adjustRightInd w:val="0"/>
        <w:snapToGrid w:val="0"/>
        <w:spacing w:line="600" w:lineRule="exact"/>
        <w:jc w:val="center"/>
        <w:rPr>
          <w:rFonts w:ascii="仿宋_GB2312" w:eastAsia="仿宋_GB2312"/>
          <w:kern w:val="0"/>
          <w:sz w:val="44"/>
          <w:szCs w:val="44"/>
        </w:rPr>
      </w:pPr>
    </w:p>
    <w:p w:rsidR="002E5B99" w:rsidRPr="003D42D9" w:rsidRDefault="002E5B99" w:rsidP="00640D41">
      <w:pPr>
        <w:adjustRightInd w:val="0"/>
        <w:snapToGrid w:val="0"/>
        <w:spacing w:line="600" w:lineRule="exact"/>
        <w:jc w:val="center"/>
        <w:rPr>
          <w:rFonts w:ascii="仿宋_GB2312" w:eastAsia="仿宋_GB2312"/>
          <w:kern w:val="0"/>
          <w:sz w:val="44"/>
          <w:szCs w:val="44"/>
        </w:rPr>
      </w:pPr>
    </w:p>
    <w:p w:rsidR="002E5B99" w:rsidRPr="003D42D9" w:rsidRDefault="002E5B99" w:rsidP="00640D41">
      <w:pPr>
        <w:adjustRightInd w:val="0"/>
        <w:snapToGrid w:val="0"/>
        <w:spacing w:line="600" w:lineRule="exact"/>
        <w:ind w:firstLine="645"/>
        <w:jc w:val="center"/>
        <w:rPr>
          <w:rFonts w:ascii="仿宋_GB2312" w:eastAsia="仿宋_GB2312"/>
          <w:kern w:val="0"/>
          <w:sz w:val="32"/>
          <w:szCs w:val="32"/>
        </w:rPr>
      </w:pPr>
    </w:p>
    <w:p w:rsidR="00640D41" w:rsidRPr="003D42D9" w:rsidRDefault="00640D41" w:rsidP="00640D41">
      <w:pPr>
        <w:adjustRightInd w:val="0"/>
        <w:snapToGrid w:val="0"/>
        <w:spacing w:line="600" w:lineRule="exact"/>
        <w:ind w:firstLine="645"/>
        <w:jc w:val="center"/>
        <w:rPr>
          <w:rFonts w:ascii="仿宋_GB2312" w:eastAsia="仿宋_GB2312"/>
          <w:kern w:val="0"/>
          <w:sz w:val="32"/>
          <w:szCs w:val="32"/>
        </w:rPr>
      </w:pPr>
    </w:p>
    <w:p w:rsidR="002E5B99" w:rsidRPr="003D42D9" w:rsidRDefault="002E5B99" w:rsidP="00EA6B16">
      <w:pPr>
        <w:adjustRightInd w:val="0"/>
        <w:snapToGrid w:val="0"/>
        <w:spacing w:line="600" w:lineRule="exact"/>
        <w:jc w:val="center"/>
        <w:rPr>
          <w:rFonts w:ascii="仿宋_GB2312" w:eastAsia="仿宋_GB2312" w:hAnsi="宋体"/>
          <w:sz w:val="32"/>
          <w:szCs w:val="32"/>
        </w:rPr>
      </w:pPr>
      <w:r w:rsidRPr="003D42D9">
        <w:rPr>
          <w:rFonts w:ascii="仿宋_GB2312" w:eastAsia="仿宋_GB2312" w:hAnsi="宋体" w:hint="eastAsia"/>
          <w:sz w:val="32"/>
          <w:szCs w:val="32"/>
        </w:rPr>
        <w:t>盐</w:t>
      </w:r>
      <w:r w:rsidR="009648A3" w:rsidRPr="003D42D9">
        <w:rPr>
          <w:rFonts w:ascii="仿宋_GB2312" w:eastAsia="仿宋_GB2312" w:hAnsi="宋体" w:hint="eastAsia"/>
          <w:sz w:val="32"/>
          <w:szCs w:val="32"/>
        </w:rPr>
        <w:t>应急</w:t>
      </w:r>
      <w:r w:rsidRPr="003D42D9">
        <w:rPr>
          <w:rFonts w:ascii="仿宋_GB2312" w:eastAsia="仿宋_GB2312" w:hAnsi="宋体" w:hint="eastAsia"/>
          <w:sz w:val="32"/>
          <w:szCs w:val="32"/>
        </w:rPr>
        <w:t>〔</w:t>
      </w:r>
      <w:r w:rsidR="007C1849" w:rsidRPr="003D42D9">
        <w:rPr>
          <w:rFonts w:ascii="仿宋_GB2312" w:eastAsia="仿宋_GB2312" w:hAnsi="宋体" w:hint="eastAsia"/>
          <w:sz w:val="32"/>
          <w:szCs w:val="32"/>
        </w:rPr>
        <w:t>2020</w:t>
      </w:r>
      <w:r w:rsidRPr="003D42D9">
        <w:rPr>
          <w:rFonts w:ascii="仿宋_GB2312" w:eastAsia="仿宋_GB2312" w:hAnsi="宋体" w:hint="eastAsia"/>
          <w:sz w:val="32"/>
          <w:szCs w:val="32"/>
        </w:rPr>
        <w:t>〕</w:t>
      </w:r>
      <w:r w:rsidR="00B74B47">
        <w:rPr>
          <w:rFonts w:ascii="仿宋_GB2312" w:eastAsia="仿宋_GB2312" w:hAnsi="宋体"/>
          <w:sz w:val="32"/>
          <w:szCs w:val="32"/>
        </w:rPr>
        <w:t>23</w:t>
      </w:r>
      <w:r w:rsidRPr="003D42D9">
        <w:rPr>
          <w:rFonts w:ascii="仿宋_GB2312" w:eastAsia="仿宋_GB2312" w:hAnsi="宋体" w:hint="eastAsia"/>
          <w:sz w:val="32"/>
          <w:szCs w:val="32"/>
        </w:rPr>
        <w:t>号</w:t>
      </w:r>
    </w:p>
    <w:p w:rsidR="002E5B99" w:rsidRPr="003D42D9" w:rsidRDefault="002E5B99" w:rsidP="00640D41">
      <w:pPr>
        <w:adjustRightInd w:val="0"/>
        <w:snapToGrid w:val="0"/>
        <w:spacing w:line="600" w:lineRule="exact"/>
        <w:jc w:val="center"/>
        <w:rPr>
          <w:rFonts w:ascii="仿宋_GB2312" w:eastAsia="仿宋_GB2312"/>
          <w:kern w:val="0"/>
          <w:sz w:val="44"/>
          <w:szCs w:val="44"/>
        </w:rPr>
      </w:pPr>
    </w:p>
    <w:p w:rsidR="002E5B99" w:rsidRPr="003D42D9" w:rsidRDefault="002E5B99" w:rsidP="00F6687C">
      <w:pPr>
        <w:adjustRightInd w:val="0"/>
        <w:snapToGrid w:val="0"/>
        <w:spacing w:line="600" w:lineRule="exact"/>
        <w:rPr>
          <w:rFonts w:ascii="仿宋_GB2312" w:eastAsia="仿宋_GB2312"/>
          <w:kern w:val="0"/>
          <w:sz w:val="44"/>
          <w:szCs w:val="44"/>
        </w:rPr>
      </w:pPr>
    </w:p>
    <w:p w:rsidR="00452E85" w:rsidRPr="00BA5A59" w:rsidRDefault="00CC4B07" w:rsidP="00F6687C">
      <w:pPr>
        <w:adjustRightInd w:val="0"/>
        <w:snapToGrid w:val="0"/>
        <w:spacing w:line="560" w:lineRule="exact"/>
        <w:jc w:val="center"/>
        <w:rPr>
          <w:rFonts w:ascii="方正小标宋简体" w:eastAsia="方正小标宋简体"/>
          <w:kern w:val="0"/>
          <w:sz w:val="44"/>
          <w:szCs w:val="44"/>
        </w:rPr>
      </w:pPr>
      <w:r w:rsidRPr="00BA5A59">
        <w:rPr>
          <w:rFonts w:ascii="方正小标宋简体" w:eastAsia="方正小标宋简体" w:hint="eastAsia"/>
          <w:kern w:val="0"/>
          <w:sz w:val="44"/>
          <w:szCs w:val="44"/>
        </w:rPr>
        <w:t>盐城市</w:t>
      </w:r>
      <w:r w:rsidR="009648A3" w:rsidRPr="00BA5A59">
        <w:rPr>
          <w:rFonts w:ascii="方正小标宋简体" w:eastAsia="方正小标宋简体" w:hint="eastAsia"/>
          <w:kern w:val="0"/>
          <w:sz w:val="44"/>
          <w:szCs w:val="44"/>
        </w:rPr>
        <w:t>应急管理</w:t>
      </w:r>
      <w:r w:rsidRPr="00BA5A59">
        <w:rPr>
          <w:rFonts w:ascii="方正小标宋简体" w:eastAsia="方正小标宋简体" w:hint="eastAsia"/>
          <w:kern w:val="0"/>
          <w:sz w:val="44"/>
          <w:szCs w:val="44"/>
        </w:rPr>
        <w:t>局</w:t>
      </w:r>
      <w:r w:rsidR="00E25231" w:rsidRPr="00BA5A59">
        <w:rPr>
          <w:rFonts w:ascii="方正小标宋简体" w:eastAsia="方正小标宋简体" w:hint="eastAsia"/>
          <w:kern w:val="0"/>
          <w:sz w:val="44"/>
          <w:szCs w:val="44"/>
        </w:rPr>
        <w:t>关于</w:t>
      </w:r>
      <w:r w:rsidR="007A7639" w:rsidRPr="00BA5A59">
        <w:rPr>
          <w:rFonts w:ascii="方正小标宋简体" w:eastAsia="方正小标宋简体" w:hint="eastAsia"/>
          <w:kern w:val="0"/>
          <w:sz w:val="44"/>
          <w:szCs w:val="44"/>
        </w:rPr>
        <w:t>集中开展</w:t>
      </w:r>
    </w:p>
    <w:p w:rsidR="00E25231" w:rsidRPr="00BA5A59" w:rsidRDefault="007C1849" w:rsidP="00F6687C">
      <w:pPr>
        <w:adjustRightInd w:val="0"/>
        <w:snapToGrid w:val="0"/>
        <w:spacing w:line="560" w:lineRule="exact"/>
        <w:jc w:val="center"/>
        <w:rPr>
          <w:rFonts w:ascii="方正小标宋简体" w:eastAsia="方正小标宋简体"/>
          <w:kern w:val="0"/>
          <w:sz w:val="44"/>
          <w:szCs w:val="44"/>
        </w:rPr>
      </w:pPr>
      <w:r w:rsidRPr="00BA5A59">
        <w:rPr>
          <w:rFonts w:ascii="方正小标宋简体" w:eastAsia="方正小标宋简体" w:hint="eastAsia"/>
          <w:kern w:val="0"/>
          <w:sz w:val="44"/>
          <w:szCs w:val="44"/>
        </w:rPr>
        <w:t>安全生产专项整治</w:t>
      </w:r>
      <w:r w:rsidR="007A7639" w:rsidRPr="00BA5A59">
        <w:rPr>
          <w:rFonts w:ascii="方正小标宋简体" w:eastAsia="方正小标宋简体" w:hint="eastAsia"/>
          <w:kern w:val="0"/>
          <w:sz w:val="44"/>
          <w:szCs w:val="44"/>
        </w:rPr>
        <w:t>执法专项行动</w:t>
      </w:r>
      <w:r w:rsidR="002E5B99" w:rsidRPr="00BA5A59">
        <w:rPr>
          <w:rFonts w:ascii="方正小标宋简体" w:eastAsia="方正小标宋简体" w:hint="eastAsia"/>
          <w:kern w:val="0"/>
          <w:sz w:val="44"/>
          <w:szCs w:val="44"/>
        </w:rPr>
        <w:t>的通知</w:t>
      </w:r>
    </w:p>
    <w:p w:rsidR="00E25231" w:rsidRPr="003D42D9" w:rsidRDefault="00E25231" w:rsidP="00F6687C">
      <w:pPr>
        <w:adjustRightInd w:val="0"/>
        <w:snapToGrid w:val="0"/>
        <w:spacing w:line="560" w:lineRule="exact"/>
        <w:jc w:val="center"/>
        <w:rPr>
          <w:rFonts w:ascii="仿宋_GB2312" w:eastAsia="仿宋_GB2312"/>
          <w:kern w:val="0"/>
          <w:sz w:val="44"/>
          <w:szCs w:val="44"/>
        </w:rPr>
      </w:pPr>
    </w:p>
    <w:p w:rsidR="00E25231" w:rsidRPr="000F3860" w:rsidRDefault="002E5B99" w:rsidP="001F4259">
      <w:pPr>
        <w:adjustRightInd w:val="0"/>
        <w:snapToGrid w:val="0"/>
        <w:spacing w:line="540" w:lineRule="exact"/>
        <w:rPr>
          <w:rFonts w:ascii="仿宋_GB2312" w:eastAsia="仿宋_GB2312"/>
          <w:kern w:val="0"/>
          <w:sz w:val="32"/>
          <w:szCs w:val="32"/>
        </w:rPr>
      </w:pPr>
      <w:r w:rsidRPr="000F3860">
        <w:rPr>
          <w:rFonts w:ascii="仿宋_GB2312" w:eastAsia="仿宋_GB2312" w:hint="eastAsia"/>
          <w:kern w:val="0"/>
          <w:sz w:val="32"/>
          <w:szCs w:val="32"/>
        </w:rPr>
        <w:t>各县（市、区）</w:t>
      </w:r>
      <w:r w:rsidR="009648A3" w:rsidRPr="000F3860">
        <w:rPr>
          <w:rFonts w:ascii="仿宋_GB2312" w:eastAsia="仿宋_GB2312" w:hint="eastAsia"/>
          <w:kern w:val="0"/>
          <w:sz w:val="32"/>
          <w:szCs w:val="32"/>
        </w:rPr>
        <w:t>应急</w:t>
      </w:r>
      <w:r w:rsidR="00364B12" w:rsidRPr="000F3860">
        <w:rPr>
          <w:rFonts w:ascii="仿宋_GB2312" w:eastAsia="仿宋_GB2312" w:hint="eastAsia"/>
          <w:kern w:val="0"/>
          <w:sz w:val="32"/>
          <w:szCs w:val="32"/>
        </w:rPr>
        <w:t>管理</w:t>
      </w:r>
      <w:r w:rsidR="009648A3" w:rsidRPr="000F3860">
        <w:rPr>
          <w:rFonts w:ascii="仿宋_GB2312" w:eastAsia="仿宋_GB2312" w:hint="eastAsia"/>
          <w:kern w:val="0"/>
          <w:sz w:val="32"/>
          <w:szCs w:val="32"/>
        </w:rPr>
        <w:t>局，</w:t>
      </w:r>
      <w:r w:rsidR="001460FD">
        <w:rPr>
          <w:rFonts w:ascii="仿宋_GB2312" w:eastAsia="仿宋_GB2312" w:hint="eastAsia"/>
          <w:kern w:val="0"/>
          <w:sz w:val="32"/>
          <w:szCs w:val="32"/>
        </w:rPr>
        <w:t>盐城经济</w:t>
      </w:r>
      <w:r w:rsidR="009648A3" w:rsidRPr="000F3860">
        <w:rPr>
          <w:rFonts w:ascii="仿宋_GB2312" w:eastAsia="仿宋_GB2312" w:hint="eastAsia"/>
          <w:kern w:val="0"/>
          <w:sz w:val="32"/>
          <w:szCs w:val="32"/>
        </w:rPr>
        <w:t>开发区</w:t>
      </w:r>
      <w:r w:rsidR="007C1849" w:rsidRPr="000F3860">
        <w:rPr>
          <w:rFonts w:ascii="仿宋_GB2312" w:eastAsia="仿宋_GB2312" w:hint="eastAsia"/>
          <w:kern w:val="0"/>
          <w:sz w:val="32"/>
          <w:szCs w:val="32"/>
        </w:rPr>
        <w:t>安环局</w:t>
      </w:r>
      <w:r w:rsidR="009648A3" w:rsidRPr="000F3860">
        <w:rPr>
          <w:rFonts w:ascii="仿宋_GB2312" w:eastAsia="仿宋_GB2312" w:hint="eastAsia"/>
          <w:kern w:val="0"/>
          <w:sz w:val="32"/>
          <w:szCs w:val="32"/>
        </w:rPr>
        <w:t>、</w:t>
      </w:r>
      <w:proofErr w:type="gramStart"/>
      <w:r w:rsidR="009648A3" w:rsidRPr="000F3860">
        <w:rPr>
          <w:rFonts w:ascii="仿宋_GB2312" w:eastAsia="仿宋_GB2312" w:hint="eastAsia"/>
          <w:kern w:val="0"/>
          <w:sz w:val="32"/>
          <w:szCs w:val="32"/>
        </w:rPr>
        <w:t>盐</w:t>
      </w:r>
      <w:r w:rsidRPr="000F3860">
        <w:rPr>
          <w:rFonts w:ascii="仿宋_GB2312" w:eastAsia="仿宋_GB2312" w:hint="eastAsia"/>
          <w:kern w:val="0"/>
          <w:sz w:val="32"/>
          <w:szCs w:val="32"/>
        </w:rPr>
        <w:t>南</w:t>
      </w:r>
      <w:r w:rsidR="009648A3" w:rsidRPr="000F3860">
        <w:rPr>
          <w:rFonts w:ascii="仿宋_GB2312" w:eastAsia="仿宋_GB2312" w:hint="eastAsia"/>
          <w:kern w:val="0"/>
          <w:sz w:val="32"/>
          <w:szCs w:val="32"/>
        </w:rPr>
        <w:t>高</w:t>
      </w:r>
      <w:proofErr w:type="gramEnd"/>
      <w:r w:rsidRPr="000F3860">
        <w:rPr>
          <w:rFonts w:ascii="仿宋_GB2312" w:eastAsia="仿宋_GB2312" w:hint="eastAsia"/>
          <w:kern w:val="0"/>
          <w:sz w:val="32"/>
          <w:szCs w:val="32"/>
        </w:rPr>
        <w:t>新区</w:t>
      </w:r>
      <w:r w:rsidR="007C1849" w:rsidRPr="000F3860">
        <w:rPr>
          <w:rFonts w:ascii="仿宋_GB2312" w:eastAsia="仿宋_GB2312" w:hint="eastAsia"/>
          <w:kern w:val="0"/>
          <w:sz w:val="32"/>
          <w:szCs w:val="32"/>
        </w:rPr>
        <w:t>应急</w:t>
      </w:r>
      <w:r w:rsidR="00A031A9">
        <w:rPr>
          <w:rFonts w:ascii="仿宋_GB2312" w:eastAsia="仿宋_GB2312" w:hint="eastAsia"/>
          <w:kern w:val="0"/>
          <w:sz w:val="32"/>
          <w:szCs w:val="32"/>
        </w:rPr>
        <w:t>管理</w:t>
      </w:r>
      <w:r w:rsidR="007C1849" w:rsidRPr="000F3860">
        <w:rPr>
          <w:rFonts w:ascii="仿宋_GB2312" w:eastAsia="仿宋_GB2312" w:hint="eastAsia"/>
          <w:kern w:val="0"/>
          <w:sz w:val="32"/>
          <w:szCs w:val="32"/>
        </w:rPr>
        <w:t>局</w:t>
      </w:r>
      <w:r w:rsidRPr="000F3860">
        <w:rPr>
          <w:rFonts w:ascii="仿宋_GB2312" w:eastAsia="仿宋_GB2312" w:hint="eastAsia"/>
          <w:kern w:val="0"/>
          <w:sz w:val="32"/>
          <w:szCs w:val="32"/>
        </w:rPr>
        <w:t>：</w:t>
      </w:r>
    </w:p>
    <w:p w:rsidR="009648A3" w:rsidRPr="000F3860" w:rsidRDefault="009648A3" w:rsidP="001F4259">
      <w:pPr>
        <w:adjustRightInd w:val="0"/>
        <w:snapToGrid w:val="0"/>
        <w:spacing w:line="540" w:lineRule="exact"/>
        <w:ind w:firstLineChars="200" w:firstLine="640"/>
        <w:rPr>
          <w:rFonts w:ascii="仿宋_GB2312" w:eastAsia="仿宋_GB2312" w:hAnsi="宋体"/>
          <w:sz w:val="32"/>
          <w:szCs w:val="32"/>
        </w:rPr>
      </w:pPr>
      <w:r w:rsidRPr="000F3860">
        <w:rPr>
          <w:rFonts w:ascii="仿宋_GB2312" w:eastAsia="仿宋_GB2312" w:hAnsi="宋体" w:hint="eastAsia"/>
          <w:sz w:val="32"/>
          <w:szCs w:val="32"/>
        </w:rPr>
        <w:t>为认真贯彻落实</w:t>
      </w:r>
      <w:r w:rsidR="00DA0285">
        <w:rPr>
          <w:rFonts w:ascii="仿宋_GB2312" w:eastAsia="仿宋_GB2312" w:hAnsi="宋体" w:hint="eastAsia"/>
          <w:sz w:val="32"/>
          <w:szCs w:val="32"/>
        </w:rPr>
        <w:t>党中央国务院、省委省政府和市委市政府关于深入开展安全生产专项整治行动的工作部署</w:t>
      </w:r>
      <w:r w:rsidRPr="000F3860">
        <w:rPr>
          <w:rFonts w:ascii="仿宋_GB2312" w:eastAsia="仿宋_GB2312" w:hAnsi="宋体" w:hint="eastAsia"/>
          <w:sz w:val="32"/>
          <w:szCs w:val="32"/>
        </w:rPr>
        <w:t>，</w:t>
      </w:r>
      <w:r w:rsidR="007C1849" w:rsidRPr="000F3860">
        <w:rPr>
          <w:rFonts w:ascii="仿宋_GB2312" w:eastAsia="仿宋_GB2312" w:hint="eastAsia"/>
          <w:sz w:val="32"/>
          <w:szCs w:val="32"/>
        </w:rPr>
        <w:t>深刻吸取“3</w:t>
      </w:r>
      <w:r w:rsidR="00BA5A59">
        <w:rPr>
          <w:rFonts w:ascii="仿宋_GB2312" w:eastAsia="仿宋_GB2312" w:hint="eastAsia"/>
          <w:sz w:val="32"/>
          <w:szCs w:val="32"/>
        </w:rPr>
        <w:t>·</w:t>
      </w:r>
      <w:r w:rsidR="007C1849" w:rsidRPr="000F3860">
        <w:rPr>
          <w:rFonts w:ascii="仿宋_GB2312" w:eastAsia="仿宋_GB2312" w:hint="eastAsia"/>
          <w:sz w:val="32"/>
          <w:szCs w:val="32"/>
        </w:rPr>
        <w:t>21”特别重大事故教训</w:t>
      </w:r>
      <w:r w:rsidR="00E420A9">
        <w:rPr>
          <w:rFonts w:ascii="仿宋_GB2312" w:eastAsia="仿宋_GB2312" w:hint="eastAsia"/>
          <w:sz w:val="32"/>
          <w:szCs w:val="32"/>
        </w:rPr>
        <w:t>以及暴露出的对非法违法行为打击不力、监管执法“宽松软”、企业对长期违法习以为常等方面突出问题</w:t>
      </w:r>
      <w:r w:rsidR="007C1849" w:rsidRPr="000F3860">
        <w:rPr>
          <w:rFonts w:ascii="仿宋_GB2312" w:eastAsia="仿宋_GB2312" w:hint="eastAsia"/>
          <w:sz w:val="32"/>
          <w:szCs w:val="32"/>
        </w:rPr>
        <w:t>，</w:t>
      </w:r>
      <w:r w:rsidRPr="000F3860">
        <w:rPr>
          <w:rFonts w:ascii="仿宋_GB2312" w:eastAsia="仿宋_GB2312" w:hAnsi="宋体" w:hint="eastAsia"/>
          <w:sz w:val="32"/>
          <w:szCs w:val="32"/>
        </w:rPr>
        <w:t>进一步加强安全生产</w:t>
      </w:r>
      <w:r w:rsidR="007A7639" w:rsidRPr="000F3860">
        <w:rPr>
          <w:rFonts w:ascii="仿宋_GB2312" w:eastAsia="仿宋_GB2312" w:hAnsi="宋体" w:hint="eastAsia"/>
          <w:sz w:val="32"/>
          <w:szCs w:val="32"/>
        </w:rPr>
        <w:t>行政</w:t>
      </w:r>
      <w:r w:rsidRPr="000F3860">
        <w:rPr>
          <w:rFonts w:ascii="仿宋_GB2312" w:eastAsia="仿宋_GB2312" w:hAnsi="宋体" w:hint="eastAsia"/>
          <w:sz w:val="32"/>
          <w:szCs w:val="32"/>
        </w:rPr>
        <w:t>执法，严厉打击安全生产</w:t>
      </w:r>
      <w:r w:rsidR="007A7639" w:rsidRPr="000F3860">
        <w:rPr>
          <w:rFonts w:ascii="仿宋_GB2312" w:eastAsia="仿宋_GB2312" w:hAnsi="宋体" w:hint="eastAsia"/>
          <w:sz w:val="32"/>
          <w:szCs w:val="32"/>
        </w:rPr>
        <w:t>非法违法</w:t>
      </w:r>
      <w:r w:rsidRPr="000F3860">
        <w:rPr>
          <w:rFonts w:ascii="仿宋_GB2312" w:eastAsia="仿宋_GB2312" w:hAnsi="宋体" w:hint="eastAsia"/>
          <w:sz w:val="32"/>
          <w:szCs w:val="32"/>
        </w:rPr>
        <w:t>行为，</w:t>
      </w:r>
      <w:r w:rsidR="007A7639" w:rsidRPr="000F3860">
        <w:rPr>
          <w:rFonts w:ascii="仿宋_GB2312" w:eastAsia="仿宋_GB2312" w:hAnsi="宋体" w:hint="eastAsia"/>
          <w:sz w:val="32"/>
          <w:szCs w:val="32"/>
        </w:rPr>
        <w:t>将安全生产专项整治向纵深推进，促进企业依法落实安全生产主体责任，</w:t>
      </w:r>
      <w:r w:rsidR="006C08EC" w:rsidRPr="000F3860">
        <w:rPr>
          <w:rFonts w:ascii="仿宋_GB2312" w:eastAsia="仿宋_GB2312" w:hAnsi="宋体" w:hint="eastAsia"/>
          <w:sz w:val="32"/>
          <w:szCs w:val="32"/>
        </w:rPr>
        <w:t>经研究决定，于2020年2月至1</w:t>
      </w:r>
      <w:r w:rsidR="00DA0285">
        <w:rPr>
          <w:rFonts w:ascii="仿宋_GB2312" w:eastAsia="仿宋_GB2312" w:hAnsi="宋体" w:hint="eastAsia"/>
          <w:sz w:val="32"/>
          <w:szCs w:val="32"/>
        </w:rPr>
        <w:t>2</w:t>
      </w:r>
      <w:r w:rsidR="006C08EC" w:rsidRPr="000F3860">
        <w:rPr>
          <w:rFonts w:ascii="仿宋_GB2312" w:eastAsia="仿宋_GB2312" w:hAnsi="宋体" w:hint="eastAsia"/>
          <w:sz w:val="32"/>
          <w:szCs w:val="32"/>
        </w:rPr>
        <w:t>月集中开展安全生产</w:t>
      </w:r>
      <w:r w:rsidR="001460FD">
        <w:rPr>
          <w:rFonts w:ascii="仿宋_GB2312" w:eastAsia="仿宋_GB2312" w:hAnsi="宋体" w:hint="eastAsia"/>
          <w:sz w:val="32"/>
          <w:szCs w:val="32"/>
        </w:rPr>
        <w:t>专项整治</w:t>
      </w:r>
      <w:r w:rsidR="006C08EC" w:rsidRPr="000F3860">
        <w:rPr>
          <w:rFonts w:ascii="仿宋_GB2312" w:eastAsia="仿宋_GB2312" w:hAnsi="宋体" w:hint="eastAsia"/>
          <w:sz w:val="32"/>
          <w:szCs w:val="32"/>
        </w:rPr>
        <w:t>执法专项行动，</w:t>
      </w:r>
      <w:r w:rsidRPr="000F3860">
        <w:rPr>
          <w:rFonts w:ascii="仿宋_GB2312" w:eastAsia="仿宋_GB2312" w:hAnsi="宋体" w:hint="eastAsia"/>
          <w:sz w:val="32"/>
          <w:szCs w:val="32"/>
        </w:rPr>
        <w:t>现</w:t>
      </w:r>
      <w:r w:rsidR="007A7639" w:rsidRPr="000F3860">
        <w:rPr>
          <w:rFonts w:ascii="仿宋_GB2312" w:eastAsia="仿宋_GB2312" w:hAnsi="宋体" w:hint="eastAsia"/>
          <w:sz w:val="32"/>
          <w:szCs w:val="32"/>
        </w:rPr>
        <w:t>将有关事项通知</w:t>
      </w:r>
      <w:r w:rsidRPr="000F3860">
        <w:rPr>
          <w:rFonts w:ascii="仿宋_GB2312" w:eastAsia="仿宋_GB2312" w:hAnsi="宋体" w:hint="eastAsia"/>
          <w:sz w:val="32"/>
          <w:szCs w:val="32"/>
        </w:rPr>
        <w:t>如下：</w:t>
      </w:r>
    </w:p>
    <w:p w:rsidR="00F461D4" w:rsidRPr="000F3860" w:rsidRDefault="009648A3" w:rsidP="001F4259">
      <w:pPr>
        <w:adjustRightInd w:val="0"/>
        <w:snapToGrid w:val="0"/>
        <w:spacing w:line="540" w:lineRule="exact"/>
        <w:ind w:firstLineChars="200" w:firstLine="640"/>
        <w:rPr>
          <w:rFonts w:ascii="黑体" w:eastAsia="黑体" w:hAnsi="黑体"/>
          <w:sz w:val="32"/>
          <w:szCs w:val="32"/>
        </w:rPr>
      </w:pPr>
      <w:r w:rsidRPr="000F3860">
        <w:rPr>
          <w:rFonts w:ascii="黑体" w:eastAsia="黑体" w:hAnsi="黑体" w:hint="eastAsia"/>
          <w:sz w:val="32"/>
          <w:szCs w:val="32"/>
        </w:rPr>
        <w:lastRenderedPageBreak/>
        <w:t>一、总体要求</w:t>
      </w:r>
    </w:p>
    <w:p w:rsidR="00046B59" w:rsidRPr="000F3860" w:rsidRDefault="00F461D4" w:rsidP="001F4259">
      <w:pPr>
        <w:adjustRightInd w:val="0"/>
        <w:snapToGrid w:val="0"/>
        <w:spacing w:line="540" w:lineRule="exact"/>
        <w:ind w:firstLineChars="200" w:firstLine="640"/>
        <w:rPr>
          <w:rFonts w:ascii="仿宋_GB2312" w:eastAsia="仿宋_GB2312" w:hAnsi="宋体"/>
          <w:sz w:val="32"/>
          <w:szCs w:val="32"/>
        </w:rPr>
      </w:pPr>
      <w:r w:rsidRPr="000F3860">
        <w:rPr>
          <w:rFonts w:ascii="仿宋_GB2312" w:eastAsia="仿宋_GB2312" w:hAnsi="宋体" w:hint="eastAsia"/>
          <w:sz w:val="32"/>
          <w:szCs w:val="32"/>
        </w:rPr>
        <w:t>深入</w:t>
      </w:r>
      <w:r w:rsidR="009648A3" w:rsidRPr="000F3860">
        <w:rPr>
          <w:rFonts w:ascii="仿宋_GB2312" w:eastAsia="仿宋_GB2312" w:hint="eastAsia"/>
          <w:sz w:val="32"/>
          <w:szCs w:val="32"/>
          <w:shd w:val="clear" w:color="auto" w:fill="FFFFFF"/>
        </w:rPr>
        <w:t>贯彻落</w:t>
      </w:r>
      <w:proofErr w:type="gramStart"/>
      <w:r w:rsidR="009648A3" w:rsidRPr="000F3860">
        <w:rPr>
          <w:rFonts w:ascii="仿宋_GB2312" w:eastAsia="仿宋_GB2312" w:hint="eastAsia"/>
          <w:sz w:val="32"/>
          <w:szCs w:val="32"/>
          <w:shd w:val="clear" w:color="auto" w:fill="FFFFFF"/>
        </w:rPr>
        <w:t>实习近</w:t>
      </w:r>
      <w:proofErr w:type="gramEnd"/>
      <w:r w:rsidR="009648A3" w:rsidRPr="000F3860">
        <w:rPr>
          <w:rFonts w:ascii="仿宋_GB2312" w:eastAsia="仿宋_GB2312" w:hint="eastAsia"/>
          <w:sz w:val="32"/>
          <w:szCs w:val="32"/>
          <w:shd w:val="clear" w:color="auto" w:fill="FFFFFF"/>
        </w:rPr>
        <w:t>平总书记关于安全生产的</w:t>
      </w:r>
      <w:r w:rsidRPr="000F3860">
        <w:rPr>
          <w:rFonts w:ascii="仿宋_GB2312" w:eastAsia="仿宋_GB2312" w:hint="eastAsia"/>
          <w:sz w:val="32"/>
          <w:szCs w:val="32"/>
          <w:shd w:val="clear" w:color="auto" w:fill="FFFFFF"/>
        </w:rPr>
        <w:t>重要论述和重要指示</w:t>
      </w:r>
      <w:r w:rsidR="009648A3" w:rsidRPr="000F3860">
        <w:rPr>
          <w:rFonts w:ascii="仿宋_GB2312" w:eastAsia="仿宋_GB2312" w:hint="eastAsia"/>
          <w:sz w:val="32"/>
          <w:szCs w:val="32"/>
          <w:shd w:val="clear" w:color="auto" w:fill="FFFFFF"/>
        </w:rPr>
        <w:t>精神，牢固树立</w:t>
      </w:r>
      <w:proofErr w:type="gramStart"/>
      <w:r w:rsidR="009648A3" w:rsidRPr="000F3860">
        <w:rPr>
          <w:rFonts w:ascii="仿宋_GB2312" w:eastAsia="仿宋_GB2312" w:hint="eastAsia"/>
          <w:sz w:val="32"/>
          <w:szCs w:val="32"/>
          <w:shd w:val="clear" w:color="auto" w:fill="FFFFFF"/>
        </w:rPr>
        <w:t>安全发展</w:t>
      </w:r>
      <w:proofErr w:type="gramEnd"/>
      <w:r w:rsidR="009648A3" w:rsidRPr="000F3860">
        <w:rPr>
          <w:rFonts w:ascii="仿宋_GB2312" w:eastAsia="仿宋_GB2312" w:hint="eastAsia"/>
          <w:sz w:val="32"/>
          <w:szCs w:val="32"/>
          <w:shd w:val="clear" w:color="auto" w:fill="FFFFFF"/>
        </w:rPr>
        <w:t>理念，坚持以不发生重特大生产安全事故为底线，以压降一般事故总量和有效</w:t>
      </w:r>
      <w:proofErr w:type="gramStart"/>
      <w:r w:rsidR="009648A3" w:rsidRPr="000F3860">
        <w:rPr>
          <w:rFonts w:ascii="仿宋_GB2312" w:eastAsia="仿宋_GB2312" w:hint="eastAsia"/>
          <w:sz w:val="32"/>
          <w:szCs w:val="32"/>
          <w:shd w:val="clear" w:color="auto" w:fill="FFFFFF"/>
        </w:rPr>
        <w:t>遏制较</w:t>
      </w:r>
      <w:proofErr w:type="gramEnd"/>
      <w:r w:rsidR="009648A3" w:rsidRPr="000F3860">
        <w:rPr>
          <w:rFonts w:ascii="仿宋_GB2312" w:eastAsia="仿宋_GB2312" w:hint="eastAsia"/>
          <w:sz w:val="32"/>
          <w:szCs w:val="32"/>
          <w:shd w:val="clear" w:color="auto" w:fill="FFFFFF"/>
        </w:rPr>
        <w:t>大事故为目标，</w:t>
      </w:r>
      <w:r w:rsidR="00046B59" w:rsidRPr="000F3860">
        <w:rPr>
          <w:rFonts w:ascii="仿宋_GB2312" w:eastAsia="仿宋_GB2312" w:hAnsi="宋体" w:hint="eastAsia"/>
          <w:sz w:val="32"/>
          <w:szCs w:val="32"/>
        </w:rPr>
        <w:t>通过集中开展安全生产</w:t>
      </w:r>
      <w:r w:rsidR="001460FD">
        <w:rPr>
          <w:rFonts w:ascii="仿宋_GB2312" w:eastAsia="仿宋_GB2312" w:hAnsi="宋体" w:hint="eastAsia"/>
          <w:sz w:val="32"/>
          <w:szCs w:val="32"/>
        </w:rPr>
        <w:t>专项整治</w:t>
      </w:r>
      <w:r w:rsidR="00046B59" w:rsidRPr="000F3860">
        <w:rPr>
          <w:rFonts w:ascii="仿宋_GB2312" w:eastAsia="仿宋_GB2312" w:hAnsi="宋体" w:hint="eastAsia"/>
          <w:sz w:val="32"/>
          <w:szCs w:val="32"/>
        </w:rPr>
        <w:t>执法专项行动，全面</w:t>
      </w:r>
      <w:r w:rsidR="00046B59" w:rsidRPr="000F3860">
        <w:rPr>
          <w:rFonts w:ascii="仿宋_GB2312" w:eastAsia="仿宋_GB2312" w:hint="eastAsia"/>
          <w:sz w:val="32"/>
          <w:szCs w:val="32"/>
          <w:shd w:val="clear" w:color="auto" w:fill="FFFFFF"/>
        </w:rPr>
        <w:t>排查整治事故隐患，进一步强化事前执法，</w:t>
      </w:r>
      <w:r w:rsidR="00046B59" w:rsidRPr="000F3860">
        <w:rPr>
          <w:rFonts w:ascii="仿宋_GB2312" w:eastAsia="仿宋_GB2312" w:hAnsi="宋体" w:hint="eastAsia"/>
          <w:sz w:val="32"/>
          <w:szCs w:val="32"/>
        </w:rPr>
        <w:t>依法督促生产经营单位全面落实安全生产主体责任，建立健全安全生产责任制，完善安全生产条件，</w:t>
      </w:r>
      <w:r w:rsidR="006C08EC" w:rsidRPr="000F3860">
        <w:rPr>
          <w:rFonts w:ascii="仿宋_GB2312" w:eastAsia="仿宋_GB2312" w:hAnsi="宋体" w:hint="eastAsia"/>
          <w:sz w:val="32"/>
          <w:szCs w:val="32"/>
        </w:rPr>
        <w:t>提高安全管理水平，进一步增强</w:t>
      </w:r>
      <w:r w:rsidR="00046B59" w:rsidRPr="000F3860">
        <w:rPr>
          <w:rFonts w:ascii="仿宋_GB2312" w:eastAsia="仿宋_GB2312" w:hAnsi="宋体" w:hint="eastAsia"/>
          <w:sz w:val="32"/>
          <w:szCs w:val="32"/>
        </w:rPr>
        <w:t>安全生产风险防控能力，确保我市安全生产形势持续稳定，</w:t>
      </w:r>
      <w:r w:rsidR="00046B59" w:rsidRPr="000F3860">
        <w:rPr>
          <w:rFonts w:ascii="仿宋_GB2312" w:eastAsia="仿宋_GB2312" w:hint="eastAsia"/>
          <w:sz w:val="32"/>
          <w:szCs w:val="32"/>
          <w:shd w:val="clear" w:color="auto" w:fill="FFFFFF"/>
        </w:rPr>
        <w:t>为加快建设“四新盐城”营造良好的安全环境。</w:t>
      </w:r>
    </w:p>
    <w:p w:rsidR="000B2657" w:rsidRPr="000F3860" w:rsidRDefault="009648A3" w:rsidP="001F4259">
      <w:pPr>
        <w:adjustRightInd w:val="0"/>
        <w:snapToGrid w:val="0"/>
        <w:spacing w:line="540" w:lineRule="exact"/>
        <w:ind w:firstLineChars="200" w:firstLine="640"/>
        <w:rPr>
          <w:rFonts w:ascii="黑体" w:eastAsia="黑体" w:hAnsi="黑体"/>
          <w:sz w:val="32"/>
          <w:szCs w:val="32"/>
        </w:rPr>
      </w:pPr>
      <w:r w:rsidRPr="000F3860">
        <w:rPr>
          <w:rFonts w:ascii="黑体" w:eastAsia="黑体" w:hAnsi="黑体" w:hint="eastAsia"/>
          <w:sz w:val="32"/>
          <w:szCs w:val="32"/>
        </w:rPr>
        <w:t>二、工作</w:t>
      </w:r>
      <w:r w:rsidR="006C08EC" w:rsidRPr="000F3860">
        <w:rPr>
          <w:rFonts w:ascii="黑体" w:eastAsia="黑体" w:hAnsi="黑体" w:hint="eastAsia"/>
          <w:sz w:val="32"/>
          <w:szCs w:val="32"/>
        </w:rPr>
        <w:t>内容</w:t>
      </w:r>
    </w:p>
    <w:p w:rsidR="00232864" w:rsidRPr="000F3860" w:rsidRDefault="002B089F" w:rsidP="001F4259">
      <w:pPr>
        <w:adjustRightInd w:val="0"/>
        <w:snapToGrid w:val="0"/>
        <w:spacing w:line="540" w:lineRule="exact"/>
        <w:ind w:firstLineChars="200" w:firstLine="640"/>
        <w:rPr>
          <w:rFonts w:ascii="仿宋_GB2312" w:eastAsia="仿宋_GB2312" w:hAnsi="宋体"/>
          <w:sz w:val="32"/>
          <w:szCs w:val="32"/>
        </w:rPr>
      </w:pPr>
      <w:r w:rsidRPr="000F3860">
        <w:rPr>
          <w:rFonts w:ascii="仿宋_GB2312" w:eastAsia="仿宋_GB2312" w:hAnsi="宋体" w:hint="eastAsia"/>
          <w:sz w:val="32"/>
          <w:szCs w:val="32"/>
        </w:rPr>
        <w:t>对</w:t>
      </w:r>
      <w:r w:rsidR="0075031B" w:rsidRPr="000F3860">
        <w:rPr>
          <w:rFonts w:ascii="仿宋_GB2312" w:eastAsia="仿宋_GB2312" w:hAnsi="宋体" w:hint="eastAsia"/>
          <w:sz w:val="32"/>
          <w:szCs w:val="32"/>
        </w:rPr>
        <w:t>管辖范围内各</w:t>
      </w:r>
      <w:r w:rsidR="005112F0" w:rsidRPr="000F3860">
        <w:rPr>
          <w:rFonts w:ascii="仿宋_GB2312" w:eastAsia="仿宋_GB2312" w:hAnsi="宋体" w:hint="eastAsia"/>
          <w:sz w:val="32"/>
          <w:szCs w:val="32"/>
        </w:rPr>
        <w:t>行业领域全面开展</w:t>
      </w:r>
      <w:r w:rsidR="006C08EC" w:rsidRPr="000F3860">
        <w:rPr>
          <w:rFonts w:ascii="仿宋_GB2312" w:eastAsia="仿宋_GB2312" w:hAnsi="宋体" w:hint="eastAsia"/>
          <w:sz w:val="32"/>
          <w:szCs w:val="32"/>
        </w:rPr>
        <w:t>安全生产</w:t>
      </w:r>
      <w:r w:rsidR="001460FD">
        <w:rPr>
          <w:rFonts w:ascii="仿宋_GB2312" w:eastAsia="仿宋_GB2312" w:hAnsi="宋体" w:hint="eastAsia"/>
          <w:sz w:val="32"/>
          <w:szCs w:val="32"/>
        </w:rPr>
        <w:t>专项整治</w:t>
      </w:r>
      <w:r w:rsidR="006C08EC" w:rsidRPr="000F3860">
        <w:rPr>
          <w:rFonts w:ascii="仿宋_GB2312" w:eastAsia="仿宋_GB2312" w:hAnsi="宋体" w:hint="eastAsia"/>
          <w:sz w:val="32"/>
          <w:szCs w:val="32"/>
        </w:rPr>
        <w:t>执法</w:t>
      </w:r>
      <w:r w:rsidR="005112F0" w:rsidRPr="000F3860">
        <w:rPr>
          <w:rFonts w:ascii="仿宋_GB2312" w:eastAsia="仿宋_GB2312" w:hAnsi="宋体" w:hint="eastAsia"/>
          <w:sz w:val="32"/>
          <w:szCs w:val="32"/>
        </w:rPr>
        <w:t>专项行动</w:t>
      </w:r>
      <w:r w:rsidR="0075031B" w:rsidRPr="000F3860">
        <w:rPr>
          <w:rFonts w:ascii="仿宋_GB2312" w:eastAsia="仿宋_GB2312" w:hAnsi="宋体" w:hint="eastAsia"/>
          <w:sz w:val="32"/>
          <w:szCs w:val="32"/>
        </w:rPr>
        <w:t>，</w:t>
      </w:r>
      <w:r w:rsidR="002C2BC4" w:rsidRPr="000F3860">
        <w:rPr>
          <w:rFonts w:ascii="仿宋_GB2312" w:eastAsia="仿宋_GB2312" w:hAnsi="宋体" w:hint="eastAsia"/>
          <w:sz w:val="32"/>
          <w:szCs w:val="32"/>
        </w:rPr>
        <w:t>突出危险化学品、烟花爆竹、冶金</w:t>
      </w:r>
      <w:r w:rsidR="002C2BC4" w:rsidRPr="00E420A9">
        <w:rPr>
          <w:rFonts w:ascii="仿宋_GB2312" w:eastAsia="仿宋_GB2312" w:hAnsi="宋体" w:hint="eastAsia"/>
          <w:sz w:val="32"/>
          <w:szCs w:val="32"/>
        </w:rPr>
        <w:t>、</w:t>
      </w:r>
      <w:r w:rsidR="0049485A" w:rsidRPr="00E420A9">
        <w:rPr>
          <w:rFonts w:ascii="仿宋_GB2312" w:eastAsia="仿宋_GB2312" w:hAnsi="宋体" w:hint="eastAsia"/>
          <w:sz w:val="32"/>
          <w:szCs w:val="32"/>
        </w:rPr>
        <w:t>有色、</w:t>
      </w:r>
      <w:r w:rsidR="002C2BC4" w:rsidRPr="000F3860">
        <w:rPr>
          <w:rFonts w:ascii="仿宋_GB2312" w:eastAsia="仿宋_GB2312" w:hAnsi="宋体" w:hint="eastAsia"/>
          <w:sz w:val="32"/>
          <w:szCs w:val="32"/>
        </w:rPr>
        <w:t>粉尘防爆、涉氨制冷、</w:t>
      </w:r>
      <w:r w:rsidR="0049485A" w:rsidRPr="00E420A9">
        <w:rPr>
          <w:rFonts w:ascii="仿宋_GB2312" w:eastAsia="仿宋_GB2312" w:hAnsi="宋体" w:hint="eastAsia"/>
          <w:sz w:val="32"/>
          <w:szCs w:val="32"/>
        </w:rPr>
        <w:t>深井铸造、</w:t>
      </w:r>
      <w:r w:rsidR="002C2BC4" w:rsidRPr="000F3860">
        <w:rPr>
          <w:rFonts w:ascii="仿宋_GB2312" w:eastAsia="仿宋_GB2312" w:hAnsi="宋体" w:hint="eastAsia"/>
          <w:sz w:val="32"/>
          <w:szCs w:val="32"/>
        </w:rPr>
        <w:t>有限空间等重点行业领域</w:t>
      </w:r>
      <w:r w:rsidR="005112F0" w:rsidRPr="000F3860">
        <w:rPr>
          <w:rFonts w:ascii="仿宋_GB2312" w:eastAsia="仿宋_GB2312" w:hAnsi="宋体" w:hint="eastAsia"/>
          <w:sz w:val="32"/>
          <w:szCs w:val="32"/>
        </w:rPr>
        <w:t>安全生产违法行为</w:t>
      </w:r>
      <w:r w:rsidR="002C2BC4" w:rsidRPr="000F3860">
        <w:rPr>
          <w:rFonts w:ascii="仿宋_GB2312" w:eastAsia="仿宋_GB2312" w:hAnsi="宋体" w:hint="eastAsia"/>
          <w:sz w:val="32"/>
          <w:szCs w:val="32"/>
        </w:rPr>
        <w:t>，采取更加严厉、有效的措施，集中进行打击和整治</w:t>
      </w:r>
      <w:r w:rsidR="00232864" w:rsidRPr="000F3860">
        <w:rPr>
          <w:rFonts w:ascii="仿宋_GB2312" w:eastAsia="仿宋_GB2312" w:hAnsi="宋体" w:hint="eastAsia"/>
          <w:sz w:val="32"/>
          <w:szCs w:val="32"/>
        </w:rPr>
        <w:t>。</w:t>
      </w:r>
    </w:p>
    <w:p w:rsidR="00046B59" w:rsidRPr="0051167C" w:rsidRDefault="0051167C" w:rsidP="001F4259">
      <w:pPr>
        <w:spacing w:line="540" w:lineRule="exact"/>
        <w:ind w:firstLineChars="200" w:firstLine="640"/>
        <w:rPr>
          <w:rFonts w:ascii="楷体_GB2312" w:eastAsia="楷体_GB2312"/>
          <w:sz w:val="32"/>
          <w:szCs w:val="32"/>
        </w:rPr>
      </w:pPr>
      <w:r w:rsidRPr="0051167C">
        <w:rPr>
          <w:rFonts w:ascii="楷体_GB2312" w:eastAsia="楷体_GB2312" w:hint="eastAsia"/>
          <w:sz w:val="32"/>
          <w:szCs w:val="32"/>
        </w:rPr>
        <w:t>（一）</w:t>
      </w:r>
      <w:r w:rsidR="00046B59" w:rsidRPr="0051167C">
        <w:rPr>
          <w:rFonts w:ascii="楷体_GB2312" w:eastAsia="楷体_GB2312" w:hint="eastAsia"/>
          <w:sz w:val="32"/>
          <w:szCs w:val="32"/>
        </w:rPr>
        <w:t>共性内容</w:t>
      </w:r>
    </w:p>
    <w:p w:rsidR="001A57AA" w:rsidRPr="000F3860" w:rsidRDefault="001A57AA" w:rsidP="001F4259">
      <w:pPr>
        <w:adjustRightInd w:val="0"/>
        <w:snapToGrid w:val="0"/>
        <w:spacing w:line="540" w:lineRule="exact"/>
        <w:ind w:firstLineChars="200" w:firstLine="640"/>
        <w:rPr>
          <w:rFonts w:ascii="仿宋_GB2312" w:eastAsia="仿宋_GB2312"/>
          <w:kern w:val="0"/>
          <w:sz w:val="32"/>
          <w:szCs w:val="32"/>
        </w:rPr>
      </w:pPr>
      <w:r w:rsidRPr="000F3860">
        <w:rPr>
          <w:rFonts w:ascii="仿宋_GB2312" w:eastAsia="仿宋_GB2312" w:hint="eastAsia"/>
          <w:kern w:val="0"/>
          <w:sz w:val="32"/>
          <w:szCs w:val="32"/>
        </w:rPr>
        <w:t>1</w:t>
      </w:r>
      <w:r w:rsidR="00CB52FB">
        <w:rPr>
          <w:rFonts w:ascii="仿宋_GB2312" w:eastAsia="仿宋_GB2312" w:hint="eastAsia"/>
          <w:kern w:val="0"/>
          <w:sz w:val="32"/>
          <w:szCs w:val="32"/>
        </w:rPr>
        <w:t>.</w:t>
      </w:r>
      <w:r w:rsidR="005112F0" w:rsidRPr="000F3860">
        <w:rPr>
          <w:rFonts w:ascii="仿宋_GB2312" w:eastAsia="仿宋_GB2312" w:hint="eastAsia"/>
          <w:kern w:val="0"/>
          <w:sz w:val="32"/>
          <w:szCs w:val="32"/>
        </w:rPr>
        <w:t>企业未经安全许可擅自生产经营建设</w:t>
      </w:r>
      <w:r w:rsidR="0075031B" w:rsidRPr="000F3860">
        <w:rPr>
          <w:rFonts w:ascii="仿宋_GB2312" w:eastAsia="仿宋_GB2312" w:hint="eastAsia"/>
          <w:kern w:val="0"/>
          <w:sz w:val="32"/>
          <w:szCs w:val="32"/>
        </w:rPr>
        <w:t>的</w:t>
      </w:r>
      <w:r w:rsidR="002E45F8" w:rsidRPr="000F3860">
        <w:rPr>
          <w:rFonts w:ascii="仿宋_GB2312" w:eastAsia="仿宋_GB2312" w:hint="eastAsia"/>
          <w:kern w:val="0"/>
          <w:sz w:val="32"/>
          <w:szCs w:val="32"/>
        </w:rPr>
        <w:t>；</w:t>
      </w:r>
    </w:p>
    <w:p w:rsidR="00046B59" w:rsidRPr="000F3860" w:rsidRDefault="001A57AA" w:rsidP="001F4259">
      <w:pPr>
        <w:adjustRightInd w:val="0"/>
        <w:snapToGrid w:val="0"/>
        <w:spacing w:line="540" w:lineRule="exact"/>
        <w:ind w:firstLineChars="200" w:firstLine="640"/>
        <w:rPr>
          <w:rFonts w:ascii="仿宋_GB2312" w:eastAsia="仿宋_GB2312"/>
          <w:kern w:val="0"/>
          <w:sz w:val="32"/>
          <w:szCs w:val="32"/>
        </w:rPr>
      </w:pPr>
      <w:r w:rsidRPr="000F3860">
        <w:rPr>
          <w:rFonts w:ascii="仿宋_GB2312" w:eastAsia="仿宋_GB2312" w:hint="eastAsia"/>
          <w:kern w:val="0"/>
          <w:sz w:val="32"/>
          <w:szCs w:val="32"/>
        </w:rPr>
        <w:t>2</w:t>
      </w:r>
      <w:r w:rsidR="00CB52FB">
        <w:rPr>
          <w:rFonts w:ascii="仿宋_GB2312" w:eastAsia="仿宋_GB2312" w:hint="eastAsia"/>
          <w:kern w:val="0"/>
          <w:sz w:val="32"/>
          <w:szCs w:val="32"/>
        </w:rPr>
        <w:t>.</w:t>
      </w:r>
      <w:r w:rsidR="005112F0" w:rsidRPr="000F3860">
        <w:rPr>
          <w:rFonts w:ascii="仿宋_GB2312" w:eastAsia="仿宋_GB2312" w:hint="eastAsia"/>
          <w:kern w:val="0"/>
          <w:sz w:val="32"/>
          <w:szCs w:val="32"/>
        </w:rPr>
        <w:t>企业未建立健全安全生产责任制及安全生产规章制度、安全操作规程</w:t>
      </w:r>
      <w:r w:rsidR="0075031B" w:rsidRPr="000F3860">
        <w:rPr>
          <w:rFonts w:ascii="仿宋_GB2312" w:eastAsia="仿宋_GB2312" w:hint="eastAsia"/>
          <w:kern w:val="0"/>
          <w:sz w:val="32"/>
          <w:szCs w:val="32"/>
        </w:rPr>
        <w:t>的</w:t>
      </w:r>
      <w:r w:rsidR="00E37366" w:rsidRPr="000F3860">
        <w:rPr>
          <w:rFonts w:ascii="仿宋_GB2312" w:eastAsia="仿宋_GB2312" w:hint="eastAsia"/>
          <w:kern w:val="0"/>
          <w:sz w:val="32"/>
          <w:szCs w:val="32"/>
        </w:rPr>
        <w:t>；</w:t>
      </w:r>
    </w:p>
    <w:p w:rsidR="002E45F8" w:rsidRPr="000F3860" w:rsidRDefault="001A57AA" w:rsidP="001F4259">
      <w:pPr>
        <w:adjustRightInd w:val="0"/>
        <w:snapToGrid w:val="0"/>
        <w:spacing w:line="540" w:lineRule="exact"/>
        <w:ind w:firstLineChars="200" w:firstLine="640"/>
        <w:rPr>
          <w:rFonts w:ascii="仿宋_GB2312" w:eastAsia="仿宋_GB2312"/>
          <w:kern w:val="0"/>
          <w:sz w:val="32"/>
          <w:szCs w:val="32"/>
        </w:rPr>
      </w:pPr>
      <w:r w:rsidRPr="000F3860">
        <w:rPr>
          <w:rFonts w:ascii="仿宋_GB2312" w:eastAsia="仿宋_GB2312" w:hint="eastAsia"/>
          <w:kern w:val="0"/>
          <w:sz w:val="32"/>
          <w:szCs w:val="32"/>
        </w:rPr>
        <w:t>3</w:t>
      </w:r>
      <w:r w:rsidR="00CB52FB">
        <w:rPr>
          <w:rFonts w:ascii="仿宋_GB2312" w:eastAsia="仿宋_GB2312" w:hint="eastAsia"/>
          <w:kern w:val="0"/>
          <w:sz w:val="32"/>
          <w:szCs w:val="32"/>
        </w:rPr>
        <w:t>.</w:t>
      </w:r>
      <w:r w:rsidR="005112F0" w:rsidRPr="000F3860">
        <w:rPr>
          <w:rFonts w:ascii="仿宋_GB2312" w:eastAsia="仿宋_GB2312" w:hint="eastAsia"/>
          <w:kern w:val="0"/>
          <w:sz w:val="32"/>
          <w:szCs w:val="32"/>
        </w:rPr>
        <w:t>重大危险源未按规定登记建档、定期检测、评估、监控</w:t>
      </w:r>
      <w:r w:rsidR="0075031B" w:rsidRPr="000F3860">
        <w:rPr>
          <w:rFonts w:ascii="仿宋_GB2312" w:eastAsia="仿宋_GB2312" w:hint="eastAsia"/>
          <w:kern w:val="0"/>
          <w:sz w:val="32"/>
          <w:szCs w:val="32"/>
        </w:rPr>
        <w:t>的</w:t>
      </w:r>
      <w:r w:rsidR="005112F0" w:rsidRPr="000F3860">
        <w:rPr>
          <w:rFonts w:ascii="仿宋_GB2312" w:eastAsia="仿宋_GB2312" w:hint="eastAsia"/>
          <w:kern w:val="0"/>
          <w:sz w:val="32"/>
          <w:szCs w:val="32"/>
        </w:rPr>
        <w:t>；</w:t>
      </w:r>
    </w:p>
    <w:p w:rsidR="002E45F8" w:rsidRPr="000F3860" w:rsidRDefault="001A57AA" w:rsidP="001F4259">
      <w:pPr>
        <w:adjustRightInd w:val="0"/>
        <w:snapToGrid w:val="0"/>
        <w:spacing w:line="540" w:lineRule="exact"/>
        <w:ind w:firstLineChars="200" w:firstLine="640"/>
        <w:rPr>
          <w:rFonts w:ascii="仿宋_GB2312" w:eastAsia="仿宋_GB2312"/>
          <w:kern w:val="0"/>
          <w:sz w:val="32"/>
          <w:szCs w:val="32"/>
        </w:rPr>
      </w:pPr>
      <w:r w:rsidRPr="000F3860">
        <w:rPr>
          <w:rFonts w:ascii="仿宋_GB2312" w:eastAsia="仿宋_GB2312" w:hint="eastAsia"/>
          <w:kern w:val="0"/>
          <w:sz w:val="32"/>
          <w:szCs w:val="32"/>
        </w:rPr>
        <w:t>4</w:t>
      </w:r>
      <w:r w:rsidR="00CB52FB">
        <w:rPr>
          <w:rFonts w:ascii="仿宋_GB2312" w:eastAsia="仿宋_GB2312" w:hint="eastAsia"/>
          <w:kern w:val="0"/>
          <w:sz w:val="32"/>
          <w:szCs w:val="32"/>
        </w:rPr>
        <w:t>.</w:t>
      </w:r>
      <w:r w:rsidR="005112F0" w:rsidRPr="000F3860">
        <w:rPr>
          <w:rFonts w:ascii="仿宋_GB2312" w:eastAsia="仿宋_GB2312" w:hint="eastAsia"/>
          <w:kern w:val="0"/>
          <w:sz w:val="32"/>
          <w:szCs w:val="32"/>
        </w:rPr>
        <w:t>生产经营单位从业人员未经安全教育培训合格上岗，特种作业人员无证上岗</w:t>
      </w:r>
      <w:r w:rsidR="0075031B" w:rsidRPr="000F3860">
        <w:rPr>
          <w:rFonts w:ascii="仿宋_GB2312" w:eastAsia="仿宋_GB2312" w:hint="eastAsia"/>
          <w:kern w:val="0"/>
          <w:sz w:val="32"/>
          <w:szCs w:val="32"/>
        </w:rPr>
        <w:t>的</w:t>
      </w:r>
      <w:r w:rsidR="002E45F8" w:rsidRPr="000F3860">
        <w:rPr>
          <w:rFonts w:ascii="仿宋_GB2312" w:eastAsia="仿宋_GB2312" w:hint="eastAsia"/>
          <w:kern w:val="0"/>
          <w:sz w:val="32"/>
          <w:szCs w:val="32"/>
        </w:rPr>
        <w:t>；</w:t>
      </w:r>
    </w:p>
    <w:p w:rsidR="002E45F8" w:rsidRPr="000F3860" w:rsidRDefault="001A57AA" w:rsidP="001F4259">
      <w:pPr>
        <w:adjustRightInd w:val="0"/>
        <w:snapToGrid w:val="0"/>
        <w:spacing w:line="540" w:lineRule="exact"/>
        <w:ind w:firstLineChars="200" w:firstLine="640"/>
        <w:rPr>
          <w:rFonts w:ascii="仿宋_GB2312" w:eastAsia="仿宋_GB2312"/>
          <w:kern w:val="0"/>
          <w:sz w:val="32"/>
          <w:szCs w:val="32"/>
        </w:rPr>
      </w:pPr>
      <w:r w:rsidRPr="000F3860">
        <w:rPr>
          <w:rFonts w:ascii="仿宋_GB2312" w:eastAsia="仿宋_GB2312" w:hint="eastAsia"/>
          <w:kern w:val="0"/>
          <w:sz w:val="32"/>
          <w:szCs w:val="32"/>
        </w:rPr>
        <w:t>5</w:t>
      </w:r>
      <w:r w:rsidR="00CB52FB">
        <w:rPr>
          <w:rFonts w:ascii="仿宋_GB2312" w:eastAsia="仿宋_GB2312" w:hint="eastAsia"/>
          <w:kern w:val="0"/>
          <w:sz w:val="32"/>
          <w:szCs w:val="32"/>
        </w:rPr>
        <w:t>.</w:t>
      </w:r>
      <w:r w:rsidR="005112F0" w:rsidRPr="000F3860">
        <w:rPr>
          <w:rFonts w:ascii="仿宋_GB2312" w:eastAsia="仿宋_GB2312" w:hint="eastAsia"/>
          <w:kern w:val="0"/>
          <w:sz w:val="32"/>
          <w:szCs w:val="32"/>
        </w:rPr>
        <w:t>未按规定开展事故隐患排查治理，</w:t>
      </w:r>
      <w:r w:rsidR="0075031B" w:rsidRPr="000F3860">
        <w:rPr>
          <w:rFonts w:ascii="仿宋_GB2312" w:eastAsia="仿宋_GB2312" w:hint="eastAsia"/>
          <w:kern w:val="0"/>
          <w:sz w:val="32"/>
          <w:szCs w:val="32"/>
        </w:rPr>
        <w:t>特别是重大事故隐患隐</w:t>
      </w:r>
      <w:r w:rsidR="0075031B" w:rsidRPr="000F3860">
        <w:rPr>
          <w:rFonts w:ascii="仿宋_GB2312" w:eastAsia="仿宋_GB2312" w:hint="eastAsia"/>
          <w:kern w:val="0"/>
          <w:sz w:val="32"/>
          <w:szCs w:val="32"/>
        </w:rPr>
        <w:lastRenderedPageBreak/>
        <w:t>瞒不报或不按规定期限予以整治的</w:t>
      </w:r>
      <w:r w:rsidR="002E45F8" w:rsidRPr="000F3860">
        <w:rPr>
          <w:rFonts w:ascii="仿宋_GB2312" w:eastAsia="仿宋_GB2312" w:hint="eastAsia"/>
          <w:kern w:val="0"/>
          <w:sz w:val="32"/>
          <w:szCs w:val="32"/>
        </w:rPr>
        <w:t>；</w:t>
      </w:r>
    </w:p>
    <w:p w:rsidR="001A57AA" w:rsidRPr="000F3860" w:rsidRDefault="001A57AA" w:rsidP="001F4259">
      <w:pPr>
        <w:adjustRightInd w:val="0"/>
        <w:snapToGrid w:val="0"/>
        <w:spacing w:line="540" w:lineRule="exact"/>
        <w:ind w:firstLineChars="200" w:firstLine="640"/>
        <w:rPr>
          <w:rFonts w:ascii="仿宋_GB2312" w:eastAsia="仿宋_GB2312"/>
          <w:kern w:val="0"/>
          <w:sz w:val="32"/>
          <w:szCs w:val="32"/>
        </w:rPr>
      </w:pPr>
      <w:r w:rsidRPr="000F3860">
        <w:rPr>
          <w:rFonts w:ascii="仿宋_GB2312" w:eastAsia="仿宋_GB2312" w:hint="eastAsia"/>
          <w:kern w:val="0"/>
          <w:sz w:val="32"/>
          <w:szCs w:val="32"/>
        </w:rPr>
        <w:t>6</w:t>
      </w:r>
      <w:r w:rsidR="00CB52FB">
        <w:rPr>
          <w:rFonts w:ascii="仿宋_GB2312" w:eastAsia="仿宋_GB2312" w:hint="eastAsia"/>
          <w:kern w:val="0"/>
          <w:sz w:val="32"/>
          <w:szCs w:val="32"/>
        </w:rPr>
        <w:t>.</w:t>
      </w:r>
      <w:r w:rsidR="0075031B" w:rsidRPr="000F3860">
        <w:rPr>
          <w:rFonts w:ascii="仿宋_GB2312" w:eastAsia="仿宋_GB2312" w:hint="eastAsia"/>
          <w:kern w:val="0"/>
          <w:sz w:val="32"/>
          <w:szCs w:val="32"/>
        </w:rPr>
        <w:t>生产经营单位进行吊装作业、危险作业场所动火作业、高处作业、有限空间作业、大型检修等危险作业未执行危险作业管理制度的</w:t>
      </w:r>
      <w:r w:rsidR="002E45F8" w:rsidRPr="000F3860">
        <w:rPr>
          <w:rFonts w:ascii="仿宋_GB2312" w:eastAsia="仿宋_GB2312" w:hint="eastAsia"/>
          <w:kern w:val="0"/>
          <w:sz w:val="32"/>
          <w:szCs w:val="32"/>
        </w:rPr>
        <w:t>；</w:t>
      </w:r>
    </w:p>
    <w:p w:rsidR="001A57AA" w:rsidRPr="000F3860" w:rsidRDefault="001A57AA" w:rsidP="001F4259">
      <w:pPr>
        <w:adjustRightInd w:val="0"/>
        <w:snapToGrid w:val="0"/>
        <w:spacing w:line="540" w:lineRule="exact"/>
        <w:ind w:firstLineChars="200" w:firstLine="640"/>
        <w:rPr>
          <w:rFonts w:ascii="仿宋_GB2312" w:eastAsia="仿宋_GB2312"/>
          <w:kern w:val="0"/>
          <w:sz w:val="32"/>
          <w:szCs w:val="32"/>
        </w:rPr>
      </w:pPr>
      <w:r w:rsidRPr="000F3860">
        <w:rPr>
          <w:rFonts w:ascii="仿宋_GB2312" w:eastAsia="仿宋_GB2312" w:hint="eastAsia"/>
          <w:kern w:val="0"/>
          <w:sz w:val="32"/>
          <w:szCs w:val="32"/>
        </w:rPr>
        <w:t>7</w:t>
      </w:r>
      <w:r w:rsidR="00CB52FB">
        <w:rPr>
          <w:rFonts w:ascii="仿宋_GB2312" w:eastAsia="仿宋_GB2312" w:hint="eastAsia"/>
          <w:kern w:val="0"/>
          <w:sz w:val="32"/>
          <w:szCs w:val="32"/>
        </w:rPr>
        <w:t>.</w:t>
      </w:r>
      <w:r w:rsidR="0075031B" w:rsidRPr="000F3860">
        <w:rPr>
          <w:rFonts w:ascii="仿宋_GB2312" w:eastAsia="仿宋_GB2312" w:hint="eastAsia"/>
          <w:kern w:val="0"/>
          <w:sz w:val="32"/>
          <w:szCs w:val="32"/>
        </w:rPr>
        <w:t>应急救援预案未按规定制定、备案和演练以及未按规定建立应急救援队伍并配备应急救援器材的</w:t>
      </w:r>
      <w:r w:rsidR="007D328C" w:rsidRPr="000F3860">
        <w:rPr>
          <w:rFonts w:ascii="仿宋_GB2312" w:eastAsia="仿宋_GB2312" w:hint="eastAsia"/>
          <w:kern w:val="0"/>
          <w:sz w:val="32"/>
          <w:szCs w:val="32"/>
        </w:rPr>
        <w:t>；</w:t>
      </w:r>
    </w:p>
    <w:p w:rsidR="00E37366" w:rsidRPr="000F3860" w:rsidRDefault="001A57AA" w:rsidP="001F4259">
      <w:pPr>
        <w:adjustRightInd w:val="0"/>
        <w:snapToGrid w:val="0"/>
        <w:spacing w:line="540" w:lineRule="exact"/>
        <w:ind w:firstLineChars="200" w:firstLine="640"/>
        <w:rPr>
          <w:rFonts w:ascii="仿宋_GB2312" w:eastAsia="仿宋_GB2312"/>
          <w:kern w:val="0"/>
          <w:sz w:val="32"/>
          <w:szCs w:val="32"/>
        </w:rPr>
      </w:pPr>
      <w:r w:rsidRPr="000F3860">
        <w:rPr>
          <w:rFonts w:ascii="仿宋_GB2312" w:eastAsia="仿宋_GB2312" w:hint="eastAsia"/>
          <w:kern w:val="0"/>
          <w:sz w:val="32"/>
          <w:szCs w:val="32"/>
        </w:rPr>
        <w:t>8</w:t>
      </w:r>
      <w:r w:rsidR="00CB52FB">
        <w:rPr>
          <w:rFonts w:ascii="仿宋_GB2312" w:eastAsia="仿宋_GB2312" w:hint="eastAsia"/>
          <w:kern w:val="0"/>
          <w:sz w:val="32"/>
          <w:szCs w:val="32"/>
        </w:rPr>
        <w:t>.</w:t>
      </w:r>
      <w:r w:rsidR="003B7517" w:rsidRPr="000F3860">
        <w:rPr>
          <w:rFonts w:ascii="仿宋_GB2312" w:eastAsia="仿宋_GB2312" w:hint="eastAsia"/>
          <w:kern w:val="0"/>
          <w:sz w:val="32"/>
          <w:szCs w:val="32"/>
        </w:rPr>
        <w:t>相关企业停产及复产阶段未按规定落实安全措施的；</w:t>
      </w:r>
    </w:p>
    <w:p w:rsidR="002E45F8" w:rsidRPr="000F3860" w:rsidRDefault="005112F0" w:rsidP="001F4259">
      <w:pPr>
        <w:adjustRightInd w:val="0"/>
        <w:snapToGrid w:val="0"/>
        <w:spacing w:line="540" w:lineRule="exact"/>
        <w:ind w:firstLineChars="200" w:firstLine="640"/>
        <w:rPr>
          <w:rFonts w:ascii="仿宋_GB2312" w:eastAsia="仿宋_GB2312"/>
          <w:kern w:val="0"/>
          <w:sz w:val="32"/>
          <w:szCs w:val="32"/>
        </w:rPr>
      </w:pPr>
      <w:r w:rsidRPr="000F3860">
        <w:rPr>
          <w:rFonts w:ascii="仿宋_GB2312" w:eastAsia="仿宋_GB2312" w:hint="eastAsia"/>
          <w:kern w:val="0"/>
          <w:sz w:val="32"/>
          <w:szCs w:val="32"/>
        </w:rPr>
        <w:t>9</w:t>
      </w:r>
      <w:r w:rsidR="00CB52FB">
        <w:rPr>
          <w:rFonts w:ascii="仿宋_GB2312" w:eastAsia="仿宋_GB2312" w:hint="eastAsia"/>
          <w:kern w:val="0"/>
          <w:sz w:val="32"/>
          <w:szCs w:val="32"/>
        </w:rPr>
        <w:t>.</w:t>
      </w:r>
      <w:r w:rsidR="003B7517" w:rsidRPr="000F3860">
        <w:rPr>
          <w:rFonts w:ascii="仿宋_GB2312" w:eastAsia="仿宋_GB2312" w:hint="eastAsia"/>
          <w:kern w:val="0"/>
          <w:sz w:val="32"/>
          <w:szCs w:val="32"/>
        </w:rPr>
        <w:t>建设项目未执行安全设施“三同时”规定的</w:t>
      </w:r>
      <w:r w:rsidR="00E37366" w:rsidRPr="000F3860">
        <w:rPr>
          <w:rFonts w:ascii="仿宋_GB2312" w:eastAsia="仿宋_GB2312" w:hint="eastAsia"/>
          <w:kern w:val="0"/>
          <w:sz w:val="32"/>
          <w:szCs w:val="32"/>
        </w:rPr>
        <w:t>；</w:t>
      </w:r>
    </w:p>
    <w:p w:rsidR="00E37366" w:rsidRPr="000F3860" w:rsidRDefault="001A57AA" w:rsidP="001F4259">
      <w:pPr>
        <w:adjustRightInd w:val="0"/>
        <w:snapToGrid w:val="0"/>
        <w:spacing w:line="540" w:lineRule="exact"/>
        <w:ind w:firstLineChars="200" w:firstLine="640"/>
        <w:rPr>
          <w:rFonts w:ascii="仿宋_GB2312" w:eastAsia="仿宋_GB2312"/>
          <w:kern w:val="0"/>
          <w:sz w:val="32"/>
          <w:szCs w:val="32"/>
        </w:rPr>
      </w:pPr>
      <w:r w:rsidRPr="000F3860">
        <w:rPr>
          <w:rFonts w:ascii="仿宋_GB2312" w:eastAsia="仿宋_GB2312" w:hint="eastAsia"/>
          <w:kern w:val="0"/>
          <w:sz w:val="32"/>
          <w:szCs w:val="32"/>
        </w:rPr>
        <w:t>10</w:t>
      </w:r>
      <w:r w:rsidR="00CB52FB">
        <w:rPr>
          <w:rFonts w:ascii="仿宋_GB2312" w:eastAsia="仿宋_GB2312" w:hint="eastAsia"/>
          <w:kern w:val="0"/>
          <w:sz w:val="32"/>
          <w:szCs w:val="32"/>
        </w:rPr>
        <w:t>.</w:t>
      </w:r>
      <w:r w:rsidR="003B7517" w:rsidRPr="000F3860">
        <w:rPr>
          <w:rFonts w:ascii="仿宋_GB2312" w:eastAsia="仿宋_GB2312" w:hint="eastAsia"/>
          <w:kern w:val="0"/>
          <w:sz w:val="32"/>
          <w:szCs w:val="32"/>
        </w:rPr>
        <w:t>拒不执行安全监管监察指令、抗拒安全执法的</w:t>
      </w:r>
      <w:r w:rsidR="005112F0" w:rsidRPr="000F3860">
        <w:rPr>
          <w:rFonts w:ascii="仿宋_GB2312" w:eastAsia="仿宋_GB2312" w:hint="eastAsia"/>
          <w:kern w:val="0"/>
          <w:sz w:val="32"/>
          <w:szCs w:val="32"/>
        </w:rPr>
        <w:t>；</w:t>
      </w:r>
    </w:p>
    <w:p w:rsidR="00A336E9" w:rsidRDefault="005112F0" w:rsidP="001F4259">
      <w:pPr>
        <w:adjustRightInd w:val="0"/>
        <w:snapToGrid w:val="0"/>
        <w:spacing w:line="540" w:lineRule="exact"/>
        <w:ind w:firstLineChars="200" w:firstLine="640"/>
        <w:rPr>
          <w:rFonts w:ascii="仿宋_GB2312" w:eastAsia="仿宋_GB2312"/>
          <w:kern w:val="0"/>
          <w:sz w:val="32"/>
          <w:szCs w:val="32"/>
        </w:rPr>
      </w:pPr>
      <w:r w:rsidRPr="000F3860">
        <w:rPr>
          <w:rFonts w:ascii="仿宋_GB2312" w:eastAsia="仿宋_GB2312" w:hint="eastAsia"/>
          <w:kern w:val="0"/>
          <w:sz w:val="32"/>
          <w:szCs w:val="32"/>
        </w:rPr>
        <w:t>11</w:t>
      </w:r>
      <w:r w:rsidR="00CB52FB">
        <w:rPr>
          <w:rFonts w:ascii="仿宋_GB2312" w:eastAsia="仿宋_GB2312" w:hint="eastAsia"/>
          <w:kern w:val="0"/>
          <w:sz w:val="32"/>
          <w:szCs w:val="32"/>
        </w:rPr>
        <w:t>.</w:t>
      </w:r>
      <w:r w:rsidR="003B7517" w:rsidRPr="000F3860">
        <w:rPr>
          <w:rFonts w:ascii="仿宋_GB2312" w:eastAsia="仿宋_GB2312" w:hint="eastAsia"/>
          <w:kern w:val="0"/>
          <w:sz w:val="32"/>
          <w:szCs w:val="32"/>
        </w:rPr>
        <w:t>其他违反安全生产法律、法规、规章的生产经营建设行为。</w:t>
      </w:r>
    </w:p>
    <w:p w:rsidR="00B34BC9" w:rsidRPr="00A336E9" w:rsidRDefault="00232864" w:rsidP="001F4259">
      <w:pPr>
        <w:adjustRightInd w:val="0"/>
        <w:snapToGrid w:val="0"/>
        <w:spacing w:line="540" w:lineRule="exact"/>
        <w:ind w:firstLineChars="221" w:firstLine="707"/>
        <w:rPr>
          <w:rFonts w:ascii="仿宋_GB2312" w:eastAsia="仿宋_GB2312"/>
          <w:kern w:val="0"/>
          <w:sz w:val="32"/>
          <w:szCs w:val="32"/>
        </w:rPr>
      </w:pPr>
      <w:r w:rsidRPr="0051167C">
        <w:rPr>
          <w:rFonts w:ascii="楷体_GB2312" w:eastAsia="楷体_GB2312" w:hint="eastAsia"/>
          <w:sz w:val="32"/>
          <w:szCs w:val="32"/>
        </w:rPr>
        <w:t>（</w:t>
      </w:r>
      <w:r w:rsidR="00B34BC9" w:rsidRPr="0051167C">
        <w:rPr>
          <w:rFonts w:ascii="楷体_GB2312" w:eastAsia="楷体_GB2312" w:hint="eastAsia"/>
          <w:sz w:val="32"/>
          <w:szCs w:val="32"/>
        </w:rPr>
        <w:t>二</w:t>
      </w:r>
      <w:r w:rsidRPr="0051167C">
        <w:rPr>
          <w:rFonts w:ascii="楷体_GB2312" w:eastAsia="楷体_GB2312" w:hint="eastAsia"/>
          <w:sz w:val="32"/>
          <w:szCs w:val="32"/>
        </w:rPr>
        <w:t>）</w:t>
      </w:r>
      <w:r w:rsidR="00B34BC9" w:rsidRPr="0051167C">
        <w:rPr>
          <w:rFonts w:ascii="楷体_GB2312" w:eastAsia="楷体_GB2312" w:hint="eastAsia"/>
          <w:sz w:val="32"/>
          <w:szCs w:val="32"/>
        </w:rPr>
        <w:t>相关行业领域</w:t>
      </w:r>
      <w:r w:rsidR="001A57AA" w:rsidRPr="0051167C">
        <w:rPr>
          <w:rFonts w:ascii="楷体_GB2312" w:eastAsia="楷体_GB2312" w:hint="eastAsia"/>
          <w:sz w:val="32"/>
          <w:szCs w:val="32"/>
        </w:rPr>
        <w:t>内容</w:t>
      </w:r>
    </w:p>
    <w:p w:rsidR="00A336E9" w:rsidRDefault="00A336E9" w:rsidP="001F4259">
      <w:pPr>
        <w:spacing w:line="540" w:lineRule="exact"/>
        <w:ind w:firstLineChars="200" w:firstLine="643"/>
        <w:rPr>
          <w:rFonts w:ascii="仿宋_GB2312" w:eastAsia="仿宋_GB2312"/>
          <w:b/>
          <w:sz w:val="32"/>
          <w:szCs w:val="32"/>
        </w:rPr>
      </w:pPr>
      <w:r w:rsidRPr="00A336E9">
        <w:rPr>
          <w:rFonts w:ascii="仿宋_GB2312" w:eastAsia="仿宋_GB2312" w:hint="eastAsia"/>
          <w:b/>
          <w:kern w:val="0"/>
          <w:sz w:val="32"/>
          <w:szCs w:val="32"/>
        </w:rPr>
        <w:t>1.</w:t>
      </w:r>
      <w:r w:rsidR="00232864" w:rsidRPr="00A336E9">
        <w:rPr>
          <w:rFonts w:ascii="仿宋_GB2312" w:eastAsia="仿宋_GB2312" w:hint="eastAsia"/>
          <w:b/>
          <w:sz w:val="32"/>
          <w:szCs w:val="32"/>
        </w:rPr>
        <w:t>化工（危险化学品）生产企业</w:t>
      </w:r>
    </w:p>
    <w:p w:rsidR="00232864" w:rsidRPr="00A336E9" w:rsidRDefault="00232864" w:rsidP="001F4259">
      <w:pPr>
        <w:spacing w:line="540" w:lineRule="exact"/>
        <w:ind w:firstLineChars="200" w:firstLine="640"/>
        <w:rPr>
          <w:rFonts w:ascii="仿宋_GB2312" w:eastAsia="仿宋_GB2312"/>
          <w:b/>
          <w:sz w:val="32"/>
          <w:szCs w:val="32"/>
        </w:rPr>
      </w:pPr>
      <w:r w:rsidRPr="005701BC">
        <w:rPr>
          <w:rFonts w:ascii="仿宋_GB2312" w:eastAsia="仿宋_GB2312" w:hint="eastAsia"/>
          <w:sz w:val="32"/>
          <w:szCs w:val="32"/>
        </w:rPr>
        <w:t>（1）危险化学品生产、经营单位主要负责人和安全生产管理人员</w:t>
      </w:r>
      <w:r w:rsidR="003B7517" w:rsidRPr="005701BC">
        <w:rPr>
          <w:rFonts w:ascii="仿宋_GB2312" w:eastAsia="仿宋_GB2312" w:hint="eastAsia"/>
          <w:sz w:val="32"/>
          <w:szCs w:val="32"/>
        </w:rPr>
        <w:t>未</w:t>
      </w:r>
      <w:r w:rsidRPr="005701BC">
        <w:rPr>
          <w:rFonts w:ascii="仿宋_GB2312" w:eastAsia="仿宋_GB2312" w:hint="eastAsia"/>
          <w:sz w:val="32"/>
          <w:szCs w:val="32"/>
        </w:rPr>
        <w:t>依法经考核合格</w:t>
      </w:r>
      <w:r w:rsidR="003B7517" w:rsidRPr="005701BC">
        <w:rPr>
          <w:rFonts w:ascii="仿宋_GB2312" w:eastAsia="仿宋_GB2312" w:hint="eastAsia"/>
          <w:sz w:val="32"/>
          <w:szCs w:val="32"/>
        </w:rPr>
        <w:t>的</w:t>
      </w:r>
      <w:r w:rsidR="00B34BC9" w:rsidRPr="005701BC">
        <w:rPr>
          <w:rFonts w:ascii="仿宋_GB2312" w:eastAsia="仿宋_GB2312" w:hint="eastAsia"/>
          <w:sz w:val="32"/>
          <w:szCs w:val="32"/>
        </w:rPr>
        <w:t>；</w:t>
      </w:r>
    </w:p>
    <w:p w:rsidR="00232864" w:rsidRPr="005701BC" w:rsidRDefault="00232864" w:rsidP="001F4259">
      <w:pPr>
        <w:spacing w:line="540" w:lineRule="exact"/>
        <w:ind w:firstLineChars="200" w:firstLine="640"/>
        <w:rPr>
          <w:rFonts w:ascii="仿宋_GB2312" w:eastAsia="仿宋_GB2312"/>
          <w:sz w:val="32"/>
          <w:szCs w:val="32"/>
        </w:rPr>
      </w:pPr>
      <w:r w:rsidRPr="005701BC">
        <w:rPr>
          <w:rFonts w:ascii="仿宋_GB2312" w:eastAsia="仿宋_GB2312" w:hint="eastAsia"/>
          <w:sz w:val="32"/>
          <w:szCs w:val="32"/>
        </w:rPr>
        <w:t>（2）特种作业人员</w:t>
      </w:r>
      <w:r w:rsidR="00332908" w:rsidRPr="005701BC">
        <w:rPr>
          <w:rFonts w:ascii="仿宋_GB2312" w:eastAsia="仿宋_GB2312" w:hint="eastAsia"/>
          <w:sz w:val="32"/>
          <w:szCs w:val="32"/>
        </w:rPr>
        <w:t>未</w:t>
      </w:r>
      <w:r w:rsidRPr="005701BC">
        <w:rPr>
          <w:rFonts w:ascii="仿宋_GB2312" w:eastAsia="仿宋_GB2312" w:hint="eastAsia"/>
          <w:sz w:val="32"/>
          <w:szCs w:val="32"/>
        </w:rPr>
        <w:t>持证上岗</w:t>
      </w:r>
      <w:r w:rsidR="00332908" w:rsidRPr="005701BC">
        <w:rPr>
          <w:rFonts w:ascii="仿宋_GB2312" w:eastAsia="仿宋_GB2312" w:hint="eastAsia"/>
          <w:sz w:val="32"/>
          <w:szCs w:val="32"/>
        </w:rPr>
        <w:t>的</w:t>
      </w:r>
      <w:r w:rsidR="00B34BC9" w:rsidRPr="005701BC">
        <w:rPr>
          <w:rFonts w:ascii="仿宋_GB2312" w:eastAsia="仿宋_GB2312" w:hint="eastAsia"/>
          <w:sz w:val="32"/>
          <w:szCs w:val="32"/>
        </w:rPr>
        <w:t>；</w:t>
      </w:r>
    </w:p>
    <w:p w:rsidR="00232864" w:rsidRPr="005701BC" w:rsidRDefault="00232864" w:rsidP="001F4259">
      <w:pPr>
        <w:spacing w:line="540" w:lineRule="exact"/>
        <w:ind w:firstLineChars="200" w:firstLine="640"/>
        <w:rPr>
          <w:rFonts w:ascii="仿宋_GB2312" w:eastAsia="仿宋_GB2312"/>
          <w:sz w:val="32"/>
          <w:szCs w:val="32"/>
        </w:rPr>
      </w:pPr>
      <w:r w:rsidRPr="005701BC">
        <w:rPr>
          <w:rFonts w:ascii="仿宋_GB2312" w:eastAsia="仿宋_GB2312" w:hint="eastAsia"/>
          <w:sz w:val="32"/>
          <w:szCs w:val="32"/>
        </w:rPr>
        <w:t>（3）涉及“两重点</w:t>
      </w:r>
      <w:proofErr w:type="gramStart"/>
      <w:r w:rsidRPr="005701BC">
        <w:rPr>
          <w:rFonts w:ascii="仿宋_GB2312" w:eastAsia="仿宋_GB2312" w:hint="eastAsia"/>
          <w:sz w:val="32"/>
          <w:szCs w:val="32"/>
        </w:rPr>
        <w:t>一</w:t>
      </w:r>
      <w:proofErr w:type="gramEnd"/>
      <w:r w:rsidRPr="005701BC">
        <w:rPr>
          <w:rFonts w:ascii="仿宋_GB2312" w:eastAsia="仿宋_GB2312" w:hint="eastAsia"/>
          <w:sz w:val="32"/>
          <w:szCs w:val="32"/>
        </w:rPr>
        <w:t>重大”的生产装置、储存设施外部安全防护距离</w:t>
      </w:r>
      <w:r w:rsidR="00332908" w:rsidRPr="005701BC">
        <w:rPr>
          <w:rFonts w:ascii="仿宋_GB2312" w:eastAsia="仿宋_GB2312" w:hint="eastAsia"/>
          <w:sz w:val="32"/>
          <w:szCs w:val="32"/>
        </w:rPr>
        <w:t>不</w:t>
      </w:r>
      <w:r w:rsidRPr="005701BC">
        <w:rPr>
          <w:rFonts w:ascii="仿宋_GB2312" w:eastAsia="仿宋_GB2312" w:hint="eastAsia"/>
          <w:sz w:val="32"/>
          <w:szCs w:val="32"/>
        </w:rPr>
        <w:t>符合国家标准要求</w:t>
      </w:r>
      <w:r w:rsidR="00332908" w:rsidRPr="005701BC">
        <w:rPr>
          <w:rFonts w:ascii="仿宋_GB2312" w:eastAsia="仿宋_GB2312" w:hint="eastAsia"/>
          <w:sz w:val="32"/>
          <w:szCs w:val="32"/>
        </w:rPr>
        <w:t>的</w:t>
      </w:r>
      <w:r w:rsidR="00B34BC9" w:rsidRPr="005701BC">
        <w:rPr>
          <w:rFonts w:ascii="仿宋_GB2312" w:eastAsia="仿宋_GB2312" w:hint="eastAsia"/>
          <w:sz w:val="32"/>
          <w:szCs w:val="32"/>
        </w:rPr>
        <w:t>；</w:t>
      </w:r>
    </w:p>
    <w:p w:rsidR="00232864" w:rsidRPr="005701BC" w:rsidRDefault="00232864" w:rsidP="001F4259">
      <w:pPr>
        <w:spacing w:line="540" w:lineRule="exact"/>
        <w:ind w:firstLineChars="200" w:firstLine="640"/>
        <w:rPr>
          <w:rFonts w:ascii="仿宋_GB2312" w:eastAsia="仿宋_GB2312"/>
          <w:sz w:val="32"/>
          <w:szCs w:val="32"/>
        </w:rPr>
      </w:pPr>
      <w:r w:rsidRPr="005701BC">
        <w:rPr>
          <w:rFonts w:ascii="仿宋_GB2312" w:eastAsia="仿宋_GB2312" w:hint="eastAsia"/>
          <w:sz w:val="32"/>
          <w:szCs w:val="32"/>
        </w:rPr>
        <w:t>（4）涉及重点监管危险化工工艺的装置</w:t>
      </w:r>
      <w:r w:rsidR="00332908" w:rsidRPr="005701BC">
        <w:rPr>
          <w:rFonts w:ascii="仿宋_GB2312" w:eastAsia="仿宋_GB2312" w:hint="eastAsia"/>
          <w:sz w:val="32"/>
          <w:szCs w:val="32"/>
        </w:rPr>
        <w:t>未</w:t>
      </w:r>
      <w:r w:rsidRPr="005701BC">
        <w:rPr>
          <w:rFonts w:ascii="仿宋_GB2312" w:eastAsia="仿宋_GB2312" w:hint="eastAsia"/>
          <w:sz w:val="32"/>
          <w:szCs w:val="32"/>
        </w:rPr>
        <w:t>实现自动化控制，系统</w:t>
      </w:r>
      <w:r w:rsidR="00332908" w:rsidRPr="005701BC">
        <w:rPr>
          <w:rFonts w:ascii="仿宋_GB2312" w:eastAsia="仿宋_GB2312" w:hint="eastAsia"/>
          <w:sz w:val="32"/>
          <w:szCs w:val="32"/>
        </w:rPr>
        <w:t>未</w:t>
      </w:r>
      <w:r w:rsidRPr="005701BC">
        <w:rPr>
          <w:rFonts w:ascii="仿宋_GB2312" w:eastAsia="仿宋_GB2312" w:hint="eastAsia"/>
          <w:sz w:val="32"/>
          <w:szCs w:val="32"/>
        </w:rPr>
        <w:t>实现紧急停车功能，装备的自动化控制系统、紧急停车系统</w:t>
      </w:r>
      <w:r w:rsidR="00332908" w:rsidRPr="005701BC">
        <w:rPr>
          <w:rFonts w:ascii="仿宋_GB2312" w:eastAsia="仿宋_GB2312" w:hint="eastAsia"/>
          <w:sz w:val="32"/>
          <w:szCs w:val="32"/>
        </w:rPr>
        <w:t>未</w:t>
      </w:r>
      <w:r w:rsidRPr="005701BC">
        <w:rPr>
          <w:rFonts w:ascii="仿宋_GB2312" w:eastAsia="仿宋_GB2312" w:hint="eastAsia"/>
          <w:sz w:val="32"/>
          <w:szCs w:val="32"/>
        </w:rPr>
        <w:t>投入使用</w:t>
      </w:r>
      <w:r w:rsidR="00332908" w:rsidRPr="005701BC">
        <w:rPr>
          <w:rFonts w:ascii="仿宋_GB2312" w:eastAsia="仿宋_GB2312" w:hint="eastAsia"/>
          <w:sz w:val="32"/>
          <w:szCs w:val="32"/>
        </w:rPr>
        <w:t>的</w:t>
      </w:r>
      <w:r w:rsidR="00B34BC9" w:rsidRPr="005701BC">
        <w:rPr>
          <w:rFonts w:ascii="仿宋_GB2312" w:eastAsia="仿宋_GB2312" w:hint="eastAsia"/>
          <w:sz w:val="32"/>
          <w:szCs w:val="32"/>
        </w:rPr>
        <w:t>；</w:t>
      </w:r>
    </w:p>
    <w:p w:rsidR="00232864" w:rsidRPr="005701BC" w:rsidRDefault="00232864" w:rsidP="001F4259">
      <w:pPr>
        <w:spacing w:line="540" w:lineRule="exact"/>
        <w:ind w:firstLineChars="200" w:firstLine="640"/>
        <w:rPr>
          <w:rFonts w:ascii="仿宋_GB2312" w:eastAsia="仿宋_GB2312"/>
          <w:sz w:val="32"/>
          <w:szCs w:val="32"/>
        </w:rPr>
      </w:pPr>
      <w:r w:rsidRPr="005701BC">
        <w:rPr>
          <w:rFonts w:ascii="仿宋_GB2312" w:eastAsia="仿宋_GB2312" w:hint="eastAsia"/>
          <w:sz w:val="32"/>
          <w:szCs w:val="32"/>
        </w:rPr>
        <w:t>（5）构成一级、二级重大危险源的危险化学品罐区</w:t>
      </w:r>
      <w:r w:rsidR="00332908" w:rsidRPr="005701BC">
        <w:rPr>
          <w:rFonts w:ascii="仿宋_GB2312" w:eastAsia="仿宋_GB2312" w:hint="eastAsia"/>
          <w:sz w:val="32"/>
          <w:szCs w:val="32"/>
        </w:rPr>
        <w:t>未</w:t>
      </w:r>
      <w:r w:rsidRPr="005701BC">
        <w:rPr>
          <w:rFonts w:ascii="仿宋_GB2312" w:eastAsia="仿宋_GB2312" w:hint="eastAsia"/>
          <w:sz w:val="32"/>
          <w:szCs w:val="32"/>
        </w:rPr>
        <w:t>实现紧急切断功能；涉及毒性气体、液化气体、剧毒液体的一级、二</w:t>
      </w:r>
      <w:r w:rsidRPr="005701BC">
        <w:rPr>
          <w:rFonts w:ascii="仿宋_GB2312" w:eastAsia="仿宋_GB2312" w:hint="eastAsia"/>
          <w:sz w:val="32"/>
          <w:szCs w:val="32"/>
        </w:rPr>
        <w:lastRenderedPageBreak/>
        <w:t>级重大危险源的危险化学品罐区</w:t>
      </w:r>
      <w:r w:rsidR="00332908" w:rsidRPr="005701BC">
        <w:rPr>
          <w:rFonts w:ascii="仿宋_GB2312" w:eastAsia="仿宋_GB2312" w:hint="eastAsia"/>
          <w:sz w:val="32"/>
          <w:szCs w:val="32"/>
        </w:rPr>
        <w:t>未</w:t>
      </w:r>
      <w:r w:rsidRPr="005701BC">
        <w:rPr>
          <w:rFonts w:ascii="仿宋_GB2312" w:eastAsia="仿宋_GB2312" w:hint="eastAsia"/>
          <w:sz w:val="32"/>
          <w:szCs w:val="32"/>
        </w:rPr>
        <w:t>配备独立的安全仪表系统</w:t>
      </w:r>
      <w:r w:rsidR="00B34BC9" w:rsidRPr="005701BC">
        <w:rPr>
          <w:rFonts w:ascii="仿宋_GB2312" w:eastAsia="仿宋_GB2312" w:hint="eastAsia"/>
          <w:sz w:val="32"/>
          <w:szCs w:val="32"/>
        </w:rPr>
        <w:t>；</w:t>
      </w:r>
    </w:p>
    <w:p w:rsidR="00232864" w:rsidRPr="005701BC" w:rsidRDefault="00232864" w:rsidP="001F4259">
      <w:pPr>
        <w:spacing w:line="540" w:lineRule="exact"/>
        <w:ind w:firstLineChars="200" w:firstLine="640"/>
        <w:rPr>
          <w:rFonts w:ascii="仿宋_GB2312" w:eastAsia="仿宋_GB2312"/>
          <w:sz w:val="32"/>
          <w:szCs w:val="32"/>
        </w:rPr>
      </w:pPr>
      <w:r w:rsidRPr="005701BC">
        <w:rPr>
          <w:rFonts w:ascii="仿宋_GB2312" w:eastAsia="仿宋_GB2312" w:hint="eastAsia"/>
          <w:sz w:val="32"/>
          <w:szCs w:val="32"/>
        </w:rPr>
        <w:t>（6）全压力式液化</w:t>
      </w:r>
      <w:proofErr w:type="gramStart"/>
      <w:r w:rsidRPr="005701BC">
        <w:rPr>
          <w:rFonts w:ascii="仿宋_GB2312" w:eastAsia="仿宋_GB2312" w:hint="eastAsia"/>
          <w:sz w:val="32"/>
          <w:szCs w:val="32"/>
        </w:rPr>
        <w:t>烃</w:t>
      </w:r>
      <w:proofErr w:type="gramEnd"/>
      <w:r w:rsidRPr="005701BC">
        <w:rPr>
          <w:rFonts w:ascii="仿宋_GB2312" w:eastAsia="仿宋_GB2312" w:hint="eastAsia"/>
          <w:sz w:val="32"/>
          <w:szCs w:val="32"/>
        </w:rPr>
        <w:t>储罐</w:t>
      </w:r>
      <w:r w:rsidR="00332908" w:rsidRPr="005701BC">
        <w:rPr>
          <w:rFonts w:ascii="仿宋_GB2312" w:eastAsia="仿宋_GB2312" w:hint="eastAsia"/>
          <w:sz w:val="32"/>
          <w:szCs w:val="32"/>
        </w:rPr>
        <w:t>未</w:t>
      </w:r>
      <w:r w:rsidRPr="005701BC">
        <w:rPr>
          <w:rFonts w:ascii="仿宋_GB2312" w:eastAsia="仿宋_GB2312" w:hint="eastAsia"/>
          <w:sz w:val="32"/>
          <w:szCs w:val="32"/>
        </w:rPr>
        <w:t>按国家标准设置注水措施</w:t>
      </w:r>
      <w:r w:rsidR="00332908" w:rsidRPr="005701BC">
        <w:rPr>
          <w:rFonts w:ascii="仿宋_GB2312" w:eastAsia="仿宋_GB2312" w:hint="eastAsia"/>
          <w:sz w:val="32"/>
          <w:szCs w:val="32"/>
        </w:rPr>
        <w:t>的</w:t>
      </w:r>
      <w:r w:rsidR="00B34BC9" w:rsidRPr="005701BC">
        <w:rPr>
          <w:rFonts w:ascii="仿宋_GB2312" w:eastAsia="仿宋_GB2312" w:hint="eastAsia"/>
          <w:sz w:val="32"/>
          <w:szCs w:val="32"/>
        </w:rPr>
        <w:t>；</w:t>
      </w:r>
    </w:p>
    <w:p w:rsidR="00232864" w:rsidRPr="005701BC" w:rsidRDefault="00232864" w:rsidP="001F4259">
      <w:pPr>
        <w:spacing w:line="540" w:lineRule="exact"/>
        <w:ind w:firstLineChars="200" w:firstLine="640"/>
        <w:rPr>
          <w:rFonts w:ascii="仿宋_GB2312" w:eastAsia="仿宋_GB2312"/>
          <w:sz w:val="32"/>
          <w:szCs w:val="32"/>
        </w:rPr>
      </w:pPr>
      <w:r w:rsidRPr="005701BC">
        <w:rPr>
          <w:rFonts w:ascii="仿宋_GB2312" w:eastAsia="仿宋_GB2312" w:hint="eastAsia"/>
          <w:sz w:val="32"/>
          <w:szCs w:val="32"/>
        </w:rPr>
        <w:t>（7）液化烃、液氨、液氯等易燃易爆、有毒有害液化气体的充装</w:t>
      </w:r>
      <w:r w:rsidR="00332908" w:rsidRPr="005701BC">
        <w:rPr>
          <w:rFonts w:ascii="仿宋_GB2312" w:eastAsia="仿宋_GB2312" w:hint="eastAsia"/>
          <w:sz w:val="32"/>
          <w:szCs w:val="32"/>
        </w:rPr>
        <w:t>未</w:t>
      </w:r>
      <w:r w:rsidRPr="005701BC">
        <w:rPr>
          <w:rFonts w:ascii="仿宋_GB2312" w:eastAsia="仿宋_GB2312" w:hint="eastAsia"/>
          <w:sz w:val="32"/>
          <w:szCs w:val="32"/>
        </w:rPr>
        <w:t>使用万向管道充装系统</w:t>
      </w:r>
      <w:r w:rsidR="00332908" w:rsidRPr="005701BC">
        <w:rPr>
          <w:rFonts w:ascii="仿宋_GB2312" w:eastAsia="仿宋_GB2312" w:hint="eastAsia"/>
          <w:sz w:val="32"/>
          <w:szCs w:val="32"/>
        </w:rPr>
        <w:t>的</w:t>
      </w:r>
      <w:r w:rsidR="00B34BC9" w:rsidRPr="005701BC">
        <w:rPr>
          <w:rFonts w:ascii="仿宋_GB2312" w:eastAsia="仿宋_GB2312" w:hint="eastAsia"/>
          <w:sz w:val="32"/>
          <w:szCs w:val="32"/>
        </w:rPr>
        <w:t>；</w:t>
      </w:r>
    </w:p>
    <w:p w:rsidR="00232864" w:rsidRPr="005701BC" w:rsidRDefault="00232864" w:rsidP="001F4259">
      <w:pPr>
        <w:spacing w:line="540" w:lineRule="exact"/>
        <w:ind w:firstLineChars="200" w:firstLine="640"/>
        <w:rPr>
          <w:rFonts w:ascii="仿宋_GB2312" w:eastAsia="仿宋_GB2312"/>
          <w:sz w:val="32"/>
          <w:szCs w:val="32"/>
        </w:rPr>
      </w:pPr>
      <w:r w:rsidRPr="005701BC">
        <w:rPr>
          <w:rFonts w:ascii="仿宋_GB2312" w:eastAsia="仿宋_GB2312" w:hint="eastAsia"/>
          <w:sz w:val="32"/>
          <w:szCs w:val="32"/>
        </w:rPr>
        <w:t>（8）光气、氯气等剧毒气体及硫化氢气体管道穿越除厂区(包括化工园区、工业园区）外的公共区域</w:t>
      </w:r>
      <w:r w:rsidR="00332908" w:rsidRPr="005701BC">
        <w:rPr>
          <w:rFonts w:ascii="仿宋_GB2312" w:eastAsia="仿宋_GB2312" w:hint="eastAsia"/>
          <w:sz w:val="32"/>
          <w:szCs w:val="32"/>
        </w:rPr>
        <w:t>的</w:t>
      </w:r>
      <w:r w:rsidR="00B34BC9" w:rsidRPr="005701BC">
        <w:rPr>
          <w:rFonts w:ascii="仿宋_GB2312" w:eastAsia="仿宋_GB2312" w:hint="eastAsia"/>
          <w:sz w:val="32"/>
          <w:szCs w:val="32"/>
        </w:rPr>
        <w:t>；</w:t>
      </w:r>
    </w:p>
    <w:p w:rsidR="00232864" w:rsidRPr="005701BC" w:rsidRDefault="00232864" w:rsidP="001F4259">
      <w:pPr>
        <w:spacing w:line="540" w:lineRule="exact"/>
        <w:ind w:firstLineChars="200" w:firstLine="640"/>
        <w:rPr>
          <w:rFonts w:ascii="仿宋_GB2312" w:eastAsia="仿宋_GB2312"/>
          <w:sz w:val="32"/>
          <w:szCs w:val="32"/>
        </w:rPr>
      </w:pPr>
      <w:r w:rsidRPr="005701BC">
        <w:rPr>
          <w:rFonts w:ascii="仿宋_GB2312" w:eastAsia="仿宋_GB2312" w:hint="eastAsia"/>
          <w:sz w:val="32"/>
          <w:szCs w:val="32"/>
        </w:rPr>
        <w:t>（9）地区架空电力线路穿越生产区，</w:t>
      </w:r>
      <w:r w:rsidR="00332908" w:rsidRPr="005701BC">
        <w:rPr>
          <w:rFonts w:ascii="仿宋_GB2312" w:eastAsia="仿宋_GB2312" w:hint="eastAsia"/>
          <w:sz w:val="32"/>
          <w:szCs w:val="32"/>
        </w:rPr>
        <w:t>不</w:t>
      </w:r>
      <w:r w:rsidRPr="005701BC">
        <w:rPr>
          <w:rFonts w:ascii="仿宋_GB2312" w:eastAsia="仿宋_GB2312" w:hint="eastAsia"/>
          <w:sz w:val="32"/>
          <w:szCs w:val="32"/>
        </w:rPr>
        <w:t>符合国家标准要求</w:t>
      </w:r>
      <w:r w:rsidR="00332908" w:rsidRPr="005701BC">
        <w:rPr>
          <w:rFonts w:ascii="仿宋_GB2312" w:eastAsia="仿宋_GB2312" w:hint="eastAsia"/>
          <w:sz w:val="32"/>
          <w:szCs w:val="32"/>
        </w:rPr>
        <w:t>的</w:t>
      </w:r>
      <w:r w:rsidR="00B34BC9" w:rsidRPr="005701BC">
        <w:rPr>
          <w:rFonts w:ascii="仿宋_GB2312" w:eastAsia="仿宋_GB2312" w:hint="eastAsia"/>
          <w:sz w:val="32"/>
          <w:szCs w:val="32"/>
        </w:rPr>
        <w:t>；</w:t>
      </w:r>
    </w:p>
    <w:p w:rsidR="00232864" w:rsidRPr="005701BC" w:rsidRDefault="003E3E41" w:rsidP="001F4259">
      <w:pPr>
        <w:spacing w:line="540" w:lineRule="exact"/>
        <w:ind w:firstLineChars="200" w:firstLine="640"/>
        <w:jc w:val="left"/>
        <w:rPr>
          <w:rFonts w:ascii="仿宋_GB2312" w:eastAsia="仿宋_GB2312"/>
          <w:sz w:val="32"/>
          <w:szCs w:val="32"/>
        </w:rPr>
      </w:pPr>
      <w:r w:rsidRPr="005701BC">
        <w:rPr>
          <w:rFonts w:ascii="仿宋_GB2312" w:eastAsia="仿宋_GB2312" w:hint="eastAsia"/>
          <w:sz w:val="32"/>
          <w:szCs w:val="32"/>
        </w:rPr>
        <w:t>（</w:t>
      </w:r>
      <w:r>
        <w:rPr>
          <w:rFonts w:ascii="仿宋_GB2312" w:eastAsia="仿宋_GB2312"/>
          <w:sz w:val="32"/>
          <w:szCs w:val="32"/>
        </w:rPr>
        <w:t>10</w:t>
      </w:r>
      <w:r w:rsidRPr="005701BC">
        <w:rPr>
          <w:rFonts w:ascii="仿宋_GB2312" w:eastAsia="仿宋_GB2312" w:hint="eastAsia"/>
          <w:sz w:val="32"/>
          <w:szCs w:val="32"/>
        </w:rPr>
        <w:t>）</w:t>
      </w:r>
      <w:r w:rsidR="00232864" w:rsidRPr="005701BC">
        <w:rPr>
          <w:rFonts w:ascii="仿宋_GB2312" w:eastAsia="仿宋_GB2312" w:hint="eastAsia"/>
          <w:sz w:val="32"/>
          <w:szCs w:val="32"/>
        </w:rPr>
        <w:t>在役化工装置</w:t>
      </w:r>
      <w:r w:rsidR="00332908" w:rsidRPr="005701BC">
        <w:rPr>
          <w:rFonts w:ascii="仿宋_GB2312" w:eastAsia="仿宋_GB2312" w:hint="eastAsia"/>
          <w:sz w:val="32"/>
          <w:szCs w:val="32"/>
        </w:rPr>
        <w:t>未</w:t>
      </w:r>
      <w:r w:rsidR="00232864" w:rsidRPr="005701BC">
        <w:rPr>
          <w:rFonts w:ascii="仿宋_GB2312" w:eastAsia="仿宋_GB2312" w:hint="eastAsia"/>
          <w:sz w:val="32"/>
          <w:szCs w:val="32"/>
        </w:rPr>
        <w:t>经正规设计，</w:t>
      </w:r>
      <w:r w:rsidR="00332908" w:rsidRPr="005701BC">
        <w:rPr>
          <w:rFonts w:ascii="仿宋_GB2312" w:eastAsia="仿宋_GB2312" w:hint="eastAsia"/>
          <w:sz w:val="32"/>
          <w:szCs w:val="32"/>
        </w:rPr>
        <w:t>未</w:t>
      </w:r>
      <w:r w:rsidR="00232864" w:rsidRPr="005701BC">
        <w:rPr>
          <w:rFonts w:ascii="仿宋_GB2312" w:eastAsia="仿宋_GB2312" w:hint="eastAsia"/>
          <w:sz w:val="32"/>
          <w:szCs w:val="32"/>
        </w:rPr>
        <w:t>进行安全设计诊断</w:t>
      </w:r>
      <w:r w:rsidR="00332908" w:rsidRPr="005701BC">
        <w:rPr>
          <w:rFonts w:ascii="仿宋_GB2312" w:eastAsia="仿宋_GB2312" w:hint="eastAsia"/>
          <w:sz w:val="32"/>
          <w:szCs w:val="32"/>
        </w:rPr>
        <w:t>的</w:t>
      </w:r>
      <w:r w:rsidR="00B34BC9" w:rsidRPr="005701BC">
        <w:rPr>
          <w:rFonts w:ascii="仿宋_GB2312" w:eastAsia="仿宋_GB2312" w:hint="eastAsia"/>
          <w:sz w:val="32"/>
          <w:szCs w:val="32"/>
        </w:rPr>
        <w:t>；</w:t>
      </w:r>
    </w:p>
    <w:p w:rsidR="00232864" w:rsidRPr="005701BC" w:rsidRDefault="00232864" w:rsidP="001F4259">
      <w:pPr>
        <w:spacing w:line="540" w:lineRule="exact"/>
        <w:ind w:firstLineChars="200" w:firstLine="640"/>
        <w:rPr>
          <w:rFonts w:ascii="仿宋_GB2312" w:eastAsia="仿宋_GB2312"/>
          <w:sz w:val="32"/>
          <w:szCs w:val="32"/>
        </w:rPr>
      </w:pPr>
      <w:r w:rsidRPr="005701BC">
        <w:rPr>
          <w:rFonts w:ascii="仿宋_GB2312" w:eastAsia="仿宋_GB2312" w:hint="eastAsia"/>
          <w:sz w:val="32"/>
          <w:szCs w:val="32"/>
        </w:rPr>
        <w:t>（11）使用淘汰落后安全技术工艺、设备目录列出的工艺、设备</w:t>
      </w:r>
      <w:r w:rsidR="00332908" w:rsidRPr="005701BC">
        <w:rPr>
          <w:rFonts w:ascii="仿宋_GB2312" w:eastAsia="仿宋_GB2312" w:hint="eastAsia"/>
          <w:sz w:val="32"/>
          <w:szCs w:val="32"/>
        </w:rPr>
        <w:t>的</w:t>
      </w:r>
      <w:r w:rsidR="00B34BC9" w:rsidRPr="005701BC">
        <w:rPr>
          <w:rFonts w:ascii="仿宋_GB2312" w:eastAsia="仿宋_GB2312" w:hint="eastAsia"/>
          <w:sz w:val="32"/>
          <w:szCs w:val="32"/>
        </w:rPr>
        <w:t>；</w:t>
      </w:r>
    </w:p>
    <w:p w:rsidR="00232864" w:rsidRPr="005701BC" w:rsidRDefault="00232864" w:rsidP="001F4259">
      <w:pPr>
        <w:spacing w:line="540" w:lineRule="exact"/>
        <w:ind w:firstLineChars="200" w:firstLine="640"/>
        <w:rPr>
          <w:rFonts w:ascii="仿宋_GB2312" w:eastAsia="仿宋_GB2312"/>
          <w:sz w:val="32"/>
          <w:szCs w:val="32"/>
        </w:rPr>
      </w:pPr>
      <w:r w:rsidRPr="005701BC">
        <w:rPr>
          <w:rFonts w:ascii="仿宋_GB2312" w:eastAsia="仿宋_GB2312" w:hint="eastAsia"/>
          <w:sz w:val="32"/>
          <w:szCs w:val="32"/>
        </w:rPr>
        <w:t>（12）涉及可燃和有毒有害气体泄漏的场所</w:t>
      </w:r>
      <w:r w:rsidR="00332908" w:rsidRPr="005701BC">
        <w:rPr>
          <w:rFonts w:ascii="仿宋_GB2312" w:eastAsia="仿宋_GB2312" w:hint="eastAsia"/>
          <w:sz w:val="32"/>
          <w:szCs w:val="32"/>
        </w:rPr>
        <w:t>未</w:t>
      </w:r>
      <w:r w:rsidRPr="005701BC">
        <w:rPr>
          <w:rFonts w:ascii="仿宋_GB2312" w:eastAsia="仿宋_GB2312" w:hint="eastAsia"/>
          <w:sz w:val="32"/>
          <w:szCs w:val="32"/>
        </w:rPr>
        <w:t>按国家标准设置检测报警装置，爆炸危险场所</w:t>
      </w:r>
      <w:r w:rsidR="00332908" w:rsidRPr="005701BC">
        <w:rPr>
          <w:rFonts w:ascii="仿宋_GB2312" w:eastAsia="仿宋_GB2312" w:hint="eastAsia"/>
          <w:sz w:val="32"/>
          <w:szCs w:val="32"/>
        </w:rPr>
        <w:t>未</w:t>
      </w:r>
      <w:r w:rsidRPr="005701BC">
        <w:rPr>
          <w:rFonts w:ascii="仿宋_GB2312" w:eastAsia="仿宋_GB2312" w:hint="eastAsia"/>
          <w:sz w:val="32"/>
          <w:szCs w:val="32"/>
        </w:rPr>
        <w:t>按国家标准安装使用防爆电气设备</w:t>
      </w:r>
      <w:r w:rsidR="00332908" w:rsidRPr="005701BC">
        <w:rPr>
          <w:rFonts w:ascii="仿宋_GB2312" w:eastAsia="仿宋_GB2312" w:hint="eastAsia"/>
          <w:sz w:val="32"/>
          <w:szCs w:val="32"/>
        </w:rPr>
        <w:t>的</w:t>
      </w:r>
      <w:r w:rsidR="00B34BC9" w:rsidRPr="005701BC">
        <w:rPr>
          <w:rFonts w:ascii="仿宋_GB2312" w:eastAsia="仿宋_GB2312" w:hint="eastAsia"/>
          <w:sz w:val="32"/>
          <w:szCs w:val="32"/>
        </w:rPr>
        <w:t>；</w:t>
      </w:r>
    </w:p>
    <w:p w:rsidR="00232864" w:rsidRPr="005701BC" w:rsidRDefault="00232864" w:rsidP="001F4259">
      <w:pPr>
        <w:spacing w:line="540" w:lineRule="exact"/>
        <w:ind w:firstLineChars="200" w:firstLine="640"/>
        <w:rPr>
          <w:rFonts w:ascii="仿宋_GB2312" w:eastAsia="仿宋_GB2312"/>
          <w:sz w:val="32"/>
          <w:szCs w:val="32"/>
        </w:rPr>
      </w:pPr>
      <w:r w:rsidRPr="005701BC">
        <w:rPr>
          <w:rFonts w:ascii="仿宋_GB2312" w:eastAsia="仿宋_GB2312" w:hint="eastAsia"/>
          <w:sz w:val="32"/>
          <w:szCs w:val="32"/>
        </w:rPr>
        <w:t>（13）控制室或机柜间面向具有火灾、爆炸危险性装置一侧</w:t>
      </w:r>
      <w:r w:rsidR="00332908" w:rsidRPr="005701BC">
        <w:rPr>
          <w:rFonts w:ascii="仿宋_GB2312" w:eastAsia="仿宋_GB2312" w:hint="eastAsia"/>
          <w:sz w:val="32"/>
          <w:szCs w:val="32"/>
        </w:rPr>
        <w:t>不</w:t>
      </w:r>
      <w:r w:rsidRPr="005701BC">
        <w:rPr>
          <w:rFonts w:ascii="仿宋_GB2312" w:eastAsia="仿宋_GB2312" w:hint="eastAsia"/>
          <w:sz w:val="32"/>
          <w:szCs w:val="32"/>
        </w:rPr>
        <w:t>满足国家标准关于防火防爆要求</w:t>
      </w:r>
      <w:r w:rsidR="00332908" w:rsidRPr="005701BC">
        <w:rPr>
          <w:rFonts w:ascii="仿宋_GB2312" w:eastAsia="仿宋_GB2312" w:hint="eastAsia"/>
          <w:sz w:val="32"/>
          <w:szCs w:val="32"/>
        </w:rPr>
        <w:t>的</w:t>
      </w:r>
      <w:r w:rsidR="00B34BC9" w:rsidRPr="005701BC">
        <w:rPr>
          <w:rFonts w:ascii="仿宋_GB2312" w:eastAsia="仿宋_GB2312" w:hint="eastAsia"/>
          <w:sz w:val="32"/>
          <w:szCs w:val="32"/>
        </w:rPr>
        <w:t>；</w:t>
      </w:r>
    </w:p>
    <w:p w:rsidR="00232864" w:rsidRPr="005701BC" w:rsidRDefault="00232864" w:rsidP="001F4259">
      <w:pPr>
        <w:spacing w:line="540" w:lineRule="exact"/>
        <w:ind w:firstLineChars="200" w:firstLine="640"/>
        <w:rPr>
          <w:rFonts w:ascii="仿宋_GB2312" w:eastAsia="仿宋_GB2312"/>
          <w:sz w:val="32"/>
          <w:szCs w:val="32"/>
        </w:rPr>
      </w:pPr>
      <w:r w:rsidRPr="005701BC">
        <w:rPr>
          <w:rFonts w:ascii="仿宋_GB2312" w:eastAsia="仿宋_GB2312" w:hint="eastAsia"/>
          <w:sz w:val="32"/>
          <w:szCs w:val="32"/>
        </w:rPr>
        <w:t>（14）化工生产装置</w:t>
      </w:r>
      <w:r w:rsidR="00332908" w:rsidRPr="005701BC">
        <w:rPr>
          <w:rFonts w:ascii="仿宋_GB2312" w:eastAsia="仿宋_GB2312" w:hint="eastAsia"/>
          <w:sz w:val="32"/>
          <w:szCs w:val="32"/>
        </w:rPr>
        <w:t>未</w:t>
      </w:r>
      <w:r w:rsidRPr="005701BC">
        <w:rPr>
          <w:rFonts w:ascii="仿宋_GB2312" w:eastAsia="仿宋_GB2312" w:hint="eastAsia"/>
          <w:sz w:val="32"/>
          <w:szCs w:val="32"/>
        </w:rPr>
        <w:t>按国家标准要求设置双重电源供电，自动化控制系统</w:t>
      </w:r>
      <w:r w:rsidR="00332908" w:rsidRPr="005701BC">
        <w:rPr>
          <w:rFonts w:ascii="仿宋_GB2312" w:eastAsia="仿宋_GB2312" w:hint="eastAsia"/>
          <w:sz w:val="32"/>
          <w:szCs w:val="32"/>
        </w:rPr>
        <w:t>未</w:t>
      </w:r>
      <w:r w:rsidRPr="005701BC">
        <w:rPr>
          <w:rFonts w:ascii="仿宋_GB2312" w:eastAsia="仿宋_GB2312" w:hint="eastAsia"/>
          <w:sz w:val="32"/>
          <w:szCs w:val="32"/>
        </w:rPr>
        <w:t>设置不间断电源</w:t>
      </w:r>
      <w:r w:rsidR="00332908" w:rsidRPr="005701BC">
        <w:rPr>
          <w:rFonts w:ascii="仿宋_GB2312" w:eastAsia="仿宋_GB2312" w:hint="eastAsia"/>
          <w:sz w:val="32"/>
          <w:szCs w:val="32"/>
        </w:rPr>
        <w:t>的</w:t>
      </w:r>
      <w:r w:rsidR="00B34BC9" w:rsidRPr="005701BC">
        <w:rPr>
          <w:rFonts w:ascii="仿宋_GB2312" w:eastAsia="仿宋_GB2312" w:hint="eastAsia"/>
          <w:sz w:val="32"/>
          <w:szCs w:val="32"/>
        </w:rPr>
        <w:t>；</w:t>
      </w:r>
    </w:p>
    <w:p w:rsidR="00232864" w:rsidRPr="005701BC" w:rsidRDefault="00232864" w:rsidP="001F4259">
      <w:pPr>
        <w:spacing w:line="540" w:lineRule="exact"/>
        <w:ind w:firstLineChars="200" w:firstLine="640"/>
        <w:rPr>
          <w:rFonts w:ascii="仿宋_GB2312" w:eastAsia="仿宋_GB2312"/>
          <w:sz w:val="32"/>
          <w:szCs w:val="32"/>
        </w:rPr>
      </w:pPr>
      <w:r w:rsidRPr="005701BC">
        <w:rPr>
          <w:rFonts w:ascii="仿宋_GB2312" w:eastAsia="仿宋_GB2312" w:hint="eastAsia"/>
          <w:sz w:val="32"/>
          <w:szCs w:val="32"/>
        </w:rPr>
        <w:t>（15）安全阀、爆破片等安全附件</w:t>
      </w:r>
      <w:r w:rsidR="00332908" w:rsidRPr="005701BC">
        <w:rPr>
          <w:rFonts w:ascii="仿宋_GB2312" w:eastAsia="仿宋_GB2312" w:hint="eastAsia"/>
          <w:sz w:val="32"/>
          <w:szCs w:val="32"/>
        </w:rPr>
        <w:t>未</w:t>
      </w:r>
      <w:r w:rsidRPr="005701BC">
        <w:rPr>
          <w:rFonts w:ascii="仿宋_GB2312" w:eastAsia="仿宋_GB2312" w:hint="eastAsia"/>
          <w:sz w:val="32"/>
          <w:szCs w:val="32"/>
        </w:rPr>
        <w:t>正常投用</w:t>
      </w:r>
      <w:r w:rsidR="00332908" w:rsidRPr="005701BC">
        <w:rPr>
          <w:rFonts w:ascii="仿宋_GB2312" w:eastAsia="仿宋_GB2312" w:hint="eastAsia"/>
          <w:sz w:val="32"/>
          <w:szCs w:val="32"/>
        </w:rPr>
        <w:t>的</w:t>
      </w:r>
      <w:r w:rsidR="00B34BC9" w:rsidRPr="005701BC">
        <w:rPr>
          <w:rFonts w:ascii="仿宋_GB2312" w:eastAsia="仿宋_GB2312" w:hint="eastAsia"/>
          <w:sz w:val="32"/>
          <w:szCs w:val="32"/>
        </w:rPr>
        <w:t>；</w:t>
      </w:r>
    </w:p>
    <w:p w:rsidR="00232864" w:rsidRPr="005701BC" w:rsidRDefault="00232864" w:rsidP="001F4259">
      <w:pPr>
        <w:spacing w:line="540" w:lineRule="exact"/>
        <w:ind w:firstLineChars="200" w:firstLine="640"/>
        <w:rPr>
          <w:rFonts w:ascii="仿宋_GB2312" w:eastAsia="仿宋_GB2312"/>
          <w:sz w:val="32"/>
          <w:szCs w:val="32"/>
        </w:rPr>
      </w:pPr>
      <w:r w:rsidRPr="005701BC">
        <w:rPr>
          <w:rFonts w:ascii="仿宋_GB2312" w:eastAsia="仿宋_GB2312" w:hint="eastAsia"/>
          <w:sz w:val="32"/>
          <w:szCs w:val="32"/>
        </w:rPr>
        <w:t>（16）</w:t>
      </w:r>
      <w:r w:rsidR="00332908" w:rsidRPr="005701BC">
        <w:rPr>
          <w:rFonts w:ascii="仿宋_GB2312" w:eastAsia="仿宋_GB2312" w:hint="eastAsia"/>
          <w:sz w:val="32"/>
          <w:szCs w:val="32"/>
        </w:rPr>
        <w:t>未</w:t>
      </w:r>
      <w:r w:rsidRPr="005701BC">
        <w:rPr>
          <w:rFonts w:ascii="仿宋_GB2312" w:eastAsia="仿宋_GB2312" w:hint="eastAsia"/>
          <w:sz w:val="32"/>
          <w:szCs w:val="32"/>
        </w:rPr>
        <w:t>建立与岗位相匹配的全员安全生产责任制，</w:t>
      </w:r>
      <w:r w:rsidR="00332908" w:rsidRPr="005701BC">
        <w:rPr>
          <w:rFonts w:ascii="仿宋_GB2312" w:eastAsia="仿宋_GB2312" w:hint="eastAsia"/>
          <w:sz w:val="32"/>
          <w:szCs w:val="32"/>
        </w:rPr>
        <w:t>未</w:t>
      </w:r>
      <w:r w:rsidRPr="005701BC">
        <w:rPr>
          <w:rFonts w:ascii="仿宋_GB2312" w:eastAsia="仿宋_GB2312" w:hint="eastAsia"/>
          <w:sz w:val="32"/>
          <w:szCs w:val="32"/>
        </w:rPr>
        <w:t>制定实施生产安全事故隐患排查治理制度</w:t>
      </w:r>
      <w:r w:rsidR="00332908" w:rsidRPr="005701BC">
        <w:rPr>
          <w:rFonts w:ascii="仿宋_GB2312" w:eastAsia="仿宋_GB2312" w:hint="eastAsia"/>
          <w:sz w:val="32"/>
          <w:szCs w:val="32"/>
        </w:rPr>
        <w:t>的</w:t>
      </w:r>
      <w:r w:rsidR="00B34BC9" w:rsidRPr="005701BC">
        <w:rPr>
          <w:rFonts w:ascii="仿宋_GB2312" w:eastAsia="仿宋_GB2312" w:hint="eastAsia"/>
          <w:sz w:val="32"/>
          <w:szCs w:val="32"/>
        </w:rPr>
        <w:t>；</w:t>
      </w:r>
    </w:p>
    <w:p w:rsidR="00232864" w:rsidRPr="005701BC" w:rsidRDefault="00232864" w:rsidP="001F4259">
      <w:pPr>
        <w:spacing w:line="540" w:lineRule="exact"/>
        <w:ind w:firstLineChars="200" w:firstLine="640"/>
        <w:rPr>
          <w:rFonts w:ascii="仿宋_GB2312" w:eastAsia="仿宋_GB2312"/>
          <w:sz w:val="32"/>
          <w:szCs w:val="32"/>
        </w:rPr>
      </w:pPr>
      <w:r w:rsidRPr="005701BC">
        <w:rPr>
          <w:rFonts w:ascii="仿宋_GB2312" w:eastAsia="仿宋_GB2312" w:hint="eastAsia"/>
          <w:sz w:val="32"/>
          <w:szCs w:val="32"/>
        </w:rPr>
        <w:t>（17）</w:t>
      </w:r>
      <w:r w:rsidR="00332908" w:rsidRPr="005701BC">
        <w:rPr>
          <w:rFonts w:ascii="仿宋_GB2312" w:eastAsia="仿宋_GB2312" w:hint="eastAsia"/>
          <w:sz w:val="32"/>
          <w:szCs w:val="32"/>
        </w:rPr>
        <w:t>未</w:t>
      </w:r>
      <w:r w:rsidRPr="005701BC">
        <w:rPr>
          <w:rFonts w:ascii="仿宋_GB2312" w:eastAsia="仿宋_GB2312" w:hint="eastAsia"/>
          <w:sz w:val="32"/>
          <w:szCs w:val="32"/>
        </w:rPr>
        <w:t>制定操作规程和工艺控制指标</w:t>
      </w:r>
      <w:r w:rsidR="00332908" w:rsidRPr="005701BC">
        <w:rPr>
          <w:rFonts w:ascii="仿宋_GB2312" w:eastAsia="仿宋_GB2312" w:hint="eastAsia"/>
          <w:sz w:val="32"/>
          <w:szCs w:val="32"/>
        </w:rPr>
        <w:t>的</w:t>
      </w:r>
      <w:r w:rsidR="00B34BC9" w:rsidRPr="005701BC">
        <w:rPr>
          <w:rFonts w:ascii="仿宋_GB2312" w:eastAsia="仿宋_GB2312" w:hint="eastAsia"/>
          <w:sz w:val="32"/>
          <w:szCs w:val="32"/>
        </w:rPr>
        <w:t>；</w:t>
      </w:r>
    </w:p>
    <w:p w:rsidR="00B34BC9" w:rsidRPr="005701BC" w:rsidRDefault="00232864" w:rsidP="001F4259">
      <w:pPr>
        <w:spacing w:line="540" w:lineRule="exact"/>
        <w:ind w:firstLineChars="200" w:firstLine="640"/>
        <w:rPr>
          <w:rFonts w:ascii="仿宋_GB2312" w:eastAsia="仿宋_GB2312"/>
          <w:sz w:val="32"/>
          <w:szCs w:val="32"/>
        </w:rPr>
      </w:pPr>
      <w:r w:rsidRPr="005701BC">
        <w:rPr>
          <w:rFonts w:ascii="仿宋_GB2312" w:eastAsia="仿宋_GB2312" w:hint="eastAsia"/>
          <w:sz w:val="32"/>
          <w:szCs w:val="32"/>
        </w:rPr>
        <w:t>（18）</w:t>
      </w:r>
      <w:r w:rsidR="00332908" w:rsidRPr="005701BC">
        <w:rPr>
          <w:rFonts w:ascii="仿宋_GB2312" w:eastAsia="仿宋_GB2312" w:hint="eastAsia"/>
          <w:sz w:val="32"/>
          <w:szCs w:val="32"/>
        </w:rPr>
        <w:t>未</w:t>
      </w:r>
      <w:r w:rsidRPr="005701BC">
        <w:rPr>
          <w:rFonts w:ascii="仿宋_GB2312" w:eastAsia="仿宋_GB2312" w:hint="eastAsia"/>
          <w:sz w:val="32"/>
          <w:szCs w:val="32"/>
        </w:rPr>
        <w:t>按照国家标准制定动火、进入受限空间等特殊作业</w:t>
      </w:r>
      <w:r w:rsidRPr="005701BC">
        <w:rPr>
          <w:rFonts w:ascii="仿宋_GB2312" w:eastAsia="仿宋_GB2312" w:hint="eastAsia"/>
          <w:sz w:val="32"/>
          <w:szCs w:val="32"/>
        </w:rPr>
        <w:lastRenderedPageBreak/>
        <w:t>管理制度，制度</w:t>
      </w:r>
      <w:r w:rsidR="00332908" w:rsidRPr="005701BC">
        <w:rPr>
          <w:rFonts w:ascii="仿宋_GB2312" w:eastAsia="仿宋_GB2312" w:hint="eastAsia"/>
          <w:sz w:val="32"/>
          <w:szCs w:val="32"/>
        </w:rPr>
        <w:t>未</w:t>
      </w:r>
      <w:r w:rsidRPr="005701BC">
        <w:rPr>
          <w:rFonts w:ascii="仿宋_GB2312" w:eastAsia="仿宋_GB2312" w:hint="eastAsia"/>
          <w:sz w:val="32"/>
          <w:szCs w:val="32"/>
        </w:rPr>
        <w:t>有效执行</w:t>
      </w:r>
      <w:r w:rsidR="00332908" w:rsidRPr="005701BC">
        <w:rPr>
          <w:rFonts w:ascii="仿宋_GB2312" w:eastAsia="仿宋_GB2312" w:hint="eastAsia"/>
          <w:sz w:val="32"/>
          <w:szCs w:val="32"/>
        </w:rPr>
        <w:t>的</w:t>
      </w:r>
      <w:r w:rsidR="00B34BC9" w:rsidRPr="005701BC">
        <w:rPr>
          <w:rFonts w:ascii="仿宋_GB2312" w:eastAsia="仿宋_GB2312" w:hint="eastAsia"/>
          <w:sz w:val="32"/>
          <w:szCs w:val="32"/>
        </w:rPr>
        <w:t>；</w:t>
      </w:r>
    </w:p>
    <w:p w:rsidR="00232864" w:rsidRPr="005701BC" w:rsidRDefault="00232864" w:rsidP="001F4259">
      <w:pPr>
        <w:spacing w:line="540" w:lineRule="exact"/>
        <w:ind w:firstLineChars="200" w:firstLine="640"/>
        <w:rPr>
          <w:rFonts w:ascii="仿宋_GB2312" w:eastAsia="仿宋_GB2312"/>
          <w:sz w:val="32"/>
          <w:szCs w:val="32"/>
        </w:rPr>
      </w:pPr>
      <w:r w:rsidRPr="005701BC">
        <w:rPr>
          <w:rFonts w:ascii="仿宋_GB2312" w:eastAsia="仿宋_GB2312" w:hint="eastAsia"/>
          <w:sz w:val="32"/>
          <w:szCs w:val="32"/>
        </w:rPr>
        <w:t>（19）新开发的危险化学品生产工艺</w:t>
      </w:r>
      <w:r w:rsidR="00332908" w:rsidRPr="005701BC">
        <w:rPr>
          <w:rFonts w:ascii="仿宋_GB2312" w:eastAsia="仿宋_GB2312" w:hint="eastAsia"/>
          <w:sz w:val="32"/>
          <w:szCs w:val="32"/>
        </w:rPr>
        <w:t>未</w:t>
      </w:r>
      <w:r w:rsidRPr="005701BC">
        <w:rPr>
          <w:rFonts w:ascii="仿宋_GB2312" w:eastAsia="仿宋_GB2312" w:hint="eastAsia"/>
          <w:sz w:val="32"/>
          <w:szCs w:val="32"/>
        </w:rPr>
        <w:t>经小试、中试、工业化试验直接进行工业化生产</w:t>
      </w:r>
      <w:r w:rsidR="00B34BC9" w:rsidRPr="005701BC">
        <w:rPr>
          <w:rFonts w:ascii="仿宋_GB2312" w:eastAsia="仿宋_GB2312" w:hint="eastAsia"/>
          <w:sz w:val="32"/>
          <w:szCs w:val="32"/>
        </w:rPr>
        <w:t>，</w:t>
      </w:r>
      <w:r w:rsidRPr="005701BC">
        <w:rPr>
          <w:rFonts w:ascii="仿宋_GB2312" w:eastAsia="仿宋_GB2312" w:hint="eastAsia"/>
          <w:sz w:val="32"/>
          <w:szCs w:val="32"/>
        </w:rPr>
        <w:t>国内首次使用的化工工艺</w:t>
      </w:r>
      <w:r w:rsidR="00332908" w:rsidRPr="005701BC">
        <w:rPr>
          <w:rFonts w:ascii="仿宋_GB2312" w:eastAsia="仿宋_GB2312" w:hint="eastAsia"/>
          <w:sz w:val="32"/>
          <w:szCs w:val="32"/>
        </w:rPr>
        <w:t>未</w:t>
      </w:r>
      <w:r w:rsidRPr="005701BC">
        <w:rPr>
          <w:rFonts w:ascii="仿宋_GB2312" w:eastAsia="仿宋_GB2312" w:hint="eastAsia"/>
          <w:sz w:val="32"/>
          <w:szCs w:val="32"/>
        </w:rPr>
        <w:t>经过省级人民政府有关部门组织的安全可靠性论证</w:t>
      </w:r>
      <w:r w:rsidR="00B34BC9" w:rsidRPr="005701BC">
        <w:rPr>
          <w:rFonts w:ascii="仿宋_GB2312" w:eastAsia="仿宋_GB2312" w:hint="eastAsia"/>
          <w:sz w:val="32"/>
          <w:szCs w:val="32"/>
        </w:rPr>
        <w:t>，</w:t>
      </w:r>
      <w:r w:rsidRPr="005701BC">
        <w:rPr>
          <w:rFonts w:ascii="仿宋_GB2312" w:eastAsia="仿宋_GB2312" w:hint="eastAsia"/>
          <w:sz w:val="32"/>
          <w:szCs w:val="32"/>
        </w:rPr>
        <w:t>新建装置</w:t>
      </w:r>
      <w:r w:rsidR="00332908" w:rsidRPr="005701BC">
        <w:rPr>
          <w:rFonts w:ascii="仿宋_GB2312" w:eastAsia="仿宋_GB2312" w:hint="eastAsia"/>
          <w:sz w:val="32"/>
          <w:szCs w:val="32"/>
        </w:rPr>
        <w:t>未</w:t>
      </w:r>
      <w:r w:rsidRPr="005701BC">
        <w:rPr>
          <w:rFonts w:ascii="仿宋_GB2312" w:eastAsia="仿宋_GB2312" w:hint="eastAsia"/>
          <w:sz w:val="32"/>
          <w:szCs w:val="32"/>
        </w:rPr>
        <w:t>制定试生产方案投料开车</w:t>
      </w:r>
      <w:r w:rsidR="00B34BC9" w:rsidRPr="005701BC">
        <w:rPr>
          <w:rFonts w:ascii="仿宋_GB2312" w:eastAsia="仿宋_GB2312" w:hint="eastAsia"/>
          <w:sz w:val="32"/>
          <w:szCs w:val="32"/>
        </w:rPr>
        <w:t>，</w:t>
      </w:r>
      <w:r w:rsidRPr="005701BC">
        <w:rPr>
          <w:rFonts w:ascii="仿宋_GB2312" w:eastAsia="仿宋_GB2312" w:hint="eastAsia"/>
          <w:sz w:val="32"/>
          <w:szCs w:val="32"/>
        </w:rPr>
        <w:t>精细化工企业</w:t>
      </w:r>
      <w:r w:rsidR="00332908" w:rsidRPr="005701BC">
        <w:rPr>
          <w:rFonts w:ascii="仿宋_GB2312" w:eastAsia="仿宋_GB2312" w:hint="eastAsia"/>
          <w:sz w:val="32"/>
          <w:szCs w:val="32"/>
        </w:rPr>
        <w:t>未</w:t>
      </w:r>
      <w:r w:rsidRPr="005701BC">
        <w:rPr>
          <w:rFonts w:ascii="仿宋_GB2312" w:eastAsia="仿宋_GB2312" w:hint="eastAsia"/>
          <w:sz w:val="32"/>
          <w:szCs w:val="32"/>
        </w:rPr>
        <w:t>按规范性文件要求开展反应安全风险评估</w:t>
      </w:r>
      <w:r w:rsidR="00332908" w:rsidRPr="005701BC">
        <w:rPr>
          <w:rFonts w:ascii="仿宋_GB2312" w:eastAsia="仿宋_GB2312" w:hint="eastAsia"/>
          <w:sz w:val="32"/>
          <w:szCs w:val="32"/>
        </w:rPr>
        <w:t>的</w:t>
      </w:r>
      <w:r w:rsidR="00B34BC9" w:rsidRPr="005701BC">
        <w:rPr>
          <w:rFonts w:ascii="仿宋_GB2312" w:eastAsia="仿宋_GB2312" w:hint="eastAsia"/>
          <w:sz w:val="32"/>
          <w:szCs w:val="32"/>
        </w:rPr>
        <w:t>；</w:t>
      </w:r>
    </w:p>
    <w:p w:rsidR="00232864" w:rsidRPr="005701BC" w:rsidRDefault="00232864" w:rsidP="001F4259">
      <w:pPr>
        <w:spacing w:line="540" w:lineRule="exact"/>
        <w:ind w:firstLineChars="200" w:firstLine="640"/>
        <w:rPr>
          <w:rFonts w:ascii="仿宋_GB2312" w:eastAsia="仿宋_GB2312"/>
          <w:sz w:val="32"/>
          <w:szCs w:val="32"/>
        </w:rPr>
      </w:pPr>
      <w:r w:rsidRPr="005701BC">
        <w:rPr>
          <w:rFonts w:ascii="仿宋_GB2312" w:eastAsia="仿宋_GB2312" w:hint="eastAsia"/>
          <w:sz w:val="32"/>
          <w:szCs w:val="32"/>
        </w:rPr>
        <w:t>（20）</w:t>
      </w:r>
      <w:r w:rsidR="00332908" w:rsidRPr="005701BC">
        <w:rPr>
          <w:rFonts w:ascii="仿宋_GB2312" w:eastAsia="仿宋_GB2312" w:hint="eastAsia"/>
          <w:sz w:val="32"/>
          <w:szCs w:val="32"/>
        </w:rPr>
        <w:t>未</w:t>
      </w:r>
      <w:r w:rsidRPr="005701BC">
        <w:rPr>
          <w:rFonts w:ascii="仿宋_GB2312" w:eastAsia="仿宋_GB2312" w:hint="eastAsia"/>
          <w:sz w:val="32"/>
          <w:szCs w:val="32"/>
        </w:rPr>
        <w:t>按国家标准分区分类储存危险化学品，超量、</w:t>
      </w:r>
      <w:proofErr w:type="gramStart"/>
      <w:r w:rsidRPr="005701BC">
        <w:rPr>
          <w:rFonts w:ascii="仿宋_GB2312" w:eastAsia="仿宋_GB2312" w:hint="eastAsia"/>
          <w:sz w:val="32"/>
          <w:szCs w:val="32"/>
        </w:rPr>
        <w:t>超品种</w:t>
      </w:r>
      <w:proofErr w:type="gramEnd"/>
      <w:r w:rsidRPr="005701BC">
        <w:rPr>
          <w:rFonts w:ascii="仿宋_GB2312" w:eastAsia="仿宋_GB2312" w:hint="eastAsia"/>
          <w:sz w:val="32"/>
          <w:szCs w:val="32"/>
        </w:rPr>
        <w:t>储存危险化学品，相互</w:t>
      </w:r>
      <w:proofErr w:type="gramStart"/>
      <w:r w:rsidRPr="005701BC">
        <w:rPr>
          <w:rFonts w:ascii="仿宋_GB2312" w:eastAsia="仿宋_GB2312" w:hint="eastAsia"/>
          <w:sz w:val="32"/>
          <w:szCs w:val="32"/>
        </w:rPr>
        <w:t>禁配物质混</w:t>
      </w:r>
      <w:proofErr w:type="gramEnd"/>
      <w:r w:rsidRPr="005701BC">
        <w:rPr>
          <w:rFonts w:ascii="仿宋_GB2312" w:eastAsia="仿宋_GB2312" w:hint="eastAsia"/>
          <w:sz w:val="32"/>
          <w:szCs w:val="32"/>
        </w:rPr>
        <w:t>放混存</w:t>
      </w:r>
      <w:r w:rsidR="00332908" w:rsidRPr="005701BC">
        <w:rPr>
          <w:rFonts w:ascii="仿宋_GB2312" w:eastAsia="仿宋_GB2312" w:hint="eastAsia"/>
          <w:sz w:val="32"/>
          <w:szCs w:val="32"/>
        </w:rPr>
        <w:t>的</w:t>
      </w:r>
      <w:r w:rsidRPr="005701BC">
        <w:rPr>
          <w:rFonts w:ascii="仿宋_GB2312" w:eastAsia="仿宋_GB2312" w:hint="eastAsia"/>
          <w:sz w:val="32"/>
          <w:szCs w:val="32"/>
        </w:rPr>
        <w:t>。</w:t>
      </w:r>
    </w:p>
    <w:p w:rsidR="00232864" w:rsidRPr="00A336E9" w:rsidRDefault="00B34BC9" w:rsidP="001F4259">
      <w:pPr>
        <w:spacing w:line="540" w:lineRule="exact"/>
        <w:ind w:firstLineChars="200" w:firstLine="643"/>
        <w:rPr>
          <w:rFonts w:ascii="仿宋_GB2312" w:eastAsia="仿宋_GB2312"/>
          <w:b/>
          <w:kern w:val="0"/>
          <w:sz w:val="32"/>
          <w:szCs w:val="32"/>
        </w:rPr>
      </w:pPr>
      <w:r w:rsidRPr="00A336E9">
        <w:rPr>
          <w:rFonts w:ascii="仿宋_GB2312" w:eastAsia="仿宋_GB2312" w:hint="eastAsia"/>
          <w:b/>
          <w:kern w:val="0"/>
          <w:sz w:val="32"/>
          <w:szCs w:val="32"/>
        </w:rPr>
        <w:t>2</w:t>
      </w:r>
      <w:r w:rsidR="00CB52FB" w:rsidRPr="00A336E9">
        <w:rPr>
          <w:rFonts w:ascii="仿宋_GB2312" w:eastAsia="仿宋_GB2312" w:hint="eastAsia"/>
          <w:b/>
          <w:kern w:val="0"/>
          <w:sz w:val="32"/>
          <w:szCs w:val="32"/>
        </w:rPr>
        <w:t>.</w:t>
      </w:r>
      <w:r w:rsidR="00232864" w:rsidRPr="00A336E9">
        <w:rPr>
          <w:rFonts w:ascii="仿宋_GB2312" w:eastAsia="仿宋_GB2312" w:hint="eastAsia"/>
          <w:b/>
          <w:kern w:val="0"/>
          <w:sz w:val="32"/>
          <w:szCs w:val="32"/>
        </w:rPr>
        <w:t>危险化学品经营企业</w:t>
      </w:r>
    </w:p>
    <w:p w:rsidR="00232864" w:rsidRPr="00F7490C" w:rsidRDefault="00B34BC9" w:rsidP="001F4259">
      <w:pPr>
        <w:spacing w:line="540" w:lineRule="exact"/>
        <w:ind w:firstLineChars="200" w:firstLine="640"/>
        <w:rPr>
          <w:rFonts w:ascii="仿宋_GB2312" w:eastAsia="仿宋_GB2312"/>
          <w:sz w:val="32"/>
          <w:szCs w:val="32"/>
        </w:rPr>
      </w:pPr>
      <w:r w:rsidRPr="00F7490C">
        <w:rPr>
          <w:rFonts w:ascii="仿宋_GB2312" w:eastAsia="仿宋_GB2312" w:hint="eastAsia"/>
          <w:sz w:val="32"/>
          <w:szCs w:val="32"/>
        </w:rPr>
        <w:t>（1）</w:t>
      </w:r>
      <w:r w:rsidR="00232864" w:rsidRPr="00F7490C">
        <w:rPr>
          <w:rFonts w:ascii="仿宋_GB2312" w:eastAsia="仿宋_GB2312" w:hint="eastAsia"/>
          <w:sz w:val="32"/>
          <w:szCs w:val="32"/>
        </w:rPr>
        <w:t>高层建筑违规生产储存使用危险化学品方面</w:t>
      </w:r>
      <w:r w:rsidR="00332908" w:rsidRPr="00F7490C">
        <w:rPr>
          <w:rFonts w:ascii="仿宋_GB2312" w:eastAsia="仿宋_GB2312" w:hint="eastAsia"/>
          <w:sz w:val="32"/>
          <w:szCs w:val="32"/>
        </w:rPr>
        <w:t>。</w:t>
      </w:r>
      <w:r w:rsidR="0024179E" w:rsidRPr="00F7490C">
        <w:rPr>
          <w:rFonts w:ascii="仿宋_GB2312" w:eastAsia="仿宋_GB2312" w:hint="eastAsia"/>
          <w:sz w:val="32"/>
          <w:szCs w:val="32"/>
        </w:rPr>
        <w:t>重点查处</w:t>
      </w:r>
      <w:r w:rsidR="00232864" w:rsidRPr="00F7490C">
        <w:rPr>
          <w:rFonts w:ascii="仿宋_GB2312" w:eastAsia="仿宋_GB2312" w:hint="eastAsia"/>
          <w:sz w:val="32"/>
          <w:szCs w:val="32"/>
        </w:rPr>
        <w:t>已经建成投用的高层建筑（建筑高度大于</w:t>
      </w:r>
      <w:smartTag w:uri="urn:schemas-microsoft-com:office:smarttags" w:element="chmetcnv">
        <w:smartTagPr>
          <w:attr w:name="TCSC" w:val="0"/>
          <w:attr w:name="NumberType" w:val="1"/>
          <w:attr w:name="Negative" w:val="False"/>
          <w:attr w:name="HasSpace" w:val="False"/>
          <w:attr w:name="SourceValue" w:val="27"/>
          <w:attr w:name="UnitName" w:val="米"/>
        </w:smartTagPr>
        <w:r w:rsidR="00232864" w:rsidRPr="00F7490C">
          <w:rPr>
            <w:rFonts w:ascii="仿宋_GB2312" w:eastAsia="仿宋_GB2312" w:hint="eastAsia"/>
            <w:sz w:val="32"/>
            <w:szCs w:val="32"/>
          </w:rPr>
          <w:t>27米</w:t>
        </w:r>
      </w:smartTag>
      <w:r w:rsidR="00232864" w:rsidRPr="00F7490C">
        <w:rPr>
          <w:rFonts w:ascii="仿宋_GB2312" w:eastAsia="仿宋_GB2312" w:hint="eastAsia"/>
          <w:sz w:val="32"/>
          <w:szCs w:val="32"/>
        </w:rPr>
        <w:t>的住宅建筑以及建筑高度大于</w:t>
      </w:r>
      <w:smartTag w:uri="urn:schemas-microsoft-com:office:smarttags" w:element="chmetcnv">
        <w:smartTagPr>
          <w:attr w:name="TCSC" w:val="0"/>
          <w:attr w:name="NumberType" w:val="1"/>
          <w:attr w:name="Negative" w:val="False"/>
          <w:attr w:name="HasSpace" w:val="False"/>
          <w:attr w:name="SourceValue" w:val="24"/>
          <w:attr w:name="UnitName" w:val="米"/>
        </w:smartTagPr>
        <w:r w:rsidR="00232864" w:rsidRPr="00F7490C">
          <w:rPr>
            <w:rFonts w:ascii="仿宋_GB2312" w:eastAsia="仿宋_GB2312" w:hint="eastAsia"/>
            <w:sz w:val="32"/>
            <w:szCs w:val="32"/>
          </w:rPr>
          <w:t>24米</w:t>
        </w:r>
      </w:smartTag>
      <w:r w:rsidR="00232864" w:rsidRPr="00F7490C">
        <w:rPr>
          <w:rFonts w:ascii="仿宋_GB2312" w:eastAsia="仿宋_GB2312" w:hint="eastAsia"/>
          <w:sz w:val="32"/>
          <w:szCs w:val="32"/>
        </w:rPr>
        <w:t>的非单层厂房、仓库和其他民用建筑）涉及违规生产、储存、使用危险化学品的行为</w:t>
      </w:r>
      <w:r w:rsidR="00332908" w:rsidRPr="00F7490C">
        <w:rPr>
          <w:rFonts w:ascii="仿宋_GB2312" w:eastAsia="仿宋_GB2312" w:hint="eastAsia"/>
          <w:sz w:val="32"/>
          <w:szCs w:val="32"/>
        </w:rPr>
        <w:t>，包括</w:t>
      </w:r>
      <w:r w:rsidRPr="00F7490C">
        <w:rPr>
          <w:rFonts w:ascii="仿宋_GB2312" w:eastAsia="仿宋_GB2312" w:hint="eastAsia"/>
          <w:sz w:val="32"/>
          <w:szCs w:val="32"/>
        </w:rPr>
        <w:t>：</w:t>
      </w:r>
      <w:r w:rsidR="00232864" w:rsidRPr="00F7490C">
        <w:rPr>
          <w:rFonts w:ascii="仿宋_GB2312" w:eastAsia="仿宋_GB2312" w:hint="eastAsia"/>
          <w:sz w:val="32"/>
          <w:szCs w:val="32"/>
        </w:rPr>
        <w:t>危险化学品无储存批发经营企业违规储存危险化学品；地下商店经营和储存火灾危险性为甲、乙类储存物品属性的商品；危险化学品商店选址和建设要求不满足《危险化学品经营企业安全技术基本要求》（GB18265-2019）；危险化学品商店内超许可范围经营储存危险化学品；生产经营单位将生产经营项目、场所、设备发包或者出租给不具备安全生产条件或者相应资质的单位或者个人生产、储存、使用危险化学品</w:t>
      </w:r>
      <w:r w:rsidR="00332908" w:rsidRPr="00F7490C">
        <w:rPr>
          <w:rFonts w:ascii="仿宋_GB2312" w:eastAsia="仿宋_GB2312" w:hint="eastAsia"/>
          <w:sz w:val="32"/>
          <w:szCs w:val="32"/>
        </w:rPr>
        <w:t>等</w:t>
      </w:r>
      <w:r w:rsidR="00232864" w:rsidRPr="00F7490C">
        <w:rPr>
          <w:rFonts w:ascii="仿宋_GB2312" w:eastAsia="仿宋_GB2312" w:hint="eastAsia"/>
          <w:sz w:val="32"/>
          <w:szCs w:val="32"/>
        </w:rPr>
        <w:t>。</w:t>
      </w:r>
    </w:p>
    <w:p w:rsidR="00232864" w:rsidRPr="00F7490C" w:rsidRDefault="00B34BC9" w:rsidP="001F4259">
      <w:pPr>
        <w:spacing w:line="540" w:lineRule="exact"/>
        <w:ind w:firstLineChars="200" w:firstLine="640"/>
        <w:rPr>
          <w:rFonts w:ascii="仿宋_GB2312" w:eastAsia="仿宋_GB2312"/>
          <w:sz w:val="32"/>
          <w:szCs w:val="32"/>
        </w:rPr>
      </w:pPr>
      <w:r w:rsidRPr="00F7490C">
        <w:rPr>
          <w:rFonts w:ascii="仿宋_GB2312" w:eastAsia="仿宋_GB2312" w:hint="eastAsia"/>
          <w:sz w:val="32"/>
          <w:szCs w:val="32"/>
        </w:rPr>
        <w:t>（2）</w:t>
      </w:r>
      <w:r w:rsidR="00232864" w:rsidRPr="00F7490C">
        <w:rPr>
          <w:rFonts w:ascii="仿宋_GB2312" w:eastAsia="仿宋_GB2312" w:hint="eastAsia"/>
          <w:sz w:val="32"/>
          <w:szCs w:val="32"/>
        </w:rPr>
        <w:t>带有储存设施的危险化学品经营企业和加油站</w:t>
      </w:r>
      <w:r w:rsidR="00332908" w:rsidRPr="00F7490C">
        <w:rPr>
          <w:rFonts w:ascii="仿宋_GB2312" w:eastAsia="仿宋_GB2312" w:hint="eastAsia"/>
          <w:sz w:val="32"/>
          <w:szCs w:val="32"/>
        </w:rPr>
        <w:t>。</w:t>
      </w:r>
      <w:r w:rsidR="0024179E" w:rsidRPr="00F7490C">
        <w:rPr>
          <w:rFonts w:ascii="仿宋_GB2312" w:eastAsia="仿宋_GB2312" w:hint="eastAsia"/>
          <w:sz w:val="32"/>
          <w:szCs w:val="32"/>
        </w:rPr>
        <w:t>重点查处</w:t>
      </w:r>
      <w:r w:rsidR="00332908" w:rsidRPr="00F7490C">
        <w:rPr>
          <w:rFonts w:ascii="仿宋_GB2312" w:eastAsia="仿宋_GB2312" w:hint="eastAsia"/>
          <w:sz w:val="32"/>
          <w:szCs w:val="32"/>
        </w:rPr>
        <w:t>：</w:t>
      </w:r>
      <w:r w:rsidR="00232864" w:rsidRPr="00F7490C">
        <w:rPr>
          <w:rFonts w:ascii="仿宋_GB2312" w:eastAsia="仿宋_GB2312" w:hint="eastAsia"/>
          <w:sz w:val="32"/>
          <w:szCs w:val="32"/>
        </w:rPr>
        <w:t>企业</w:t>
      </w:r>
      <w:r w:rsidR="00FE71EC" w:rsidRPr="00F7490C">
        <w:rPr>
          <w:rFonts w:ascii="仿宋_GB2312" w:eastAsia="仿宋_GB2312" w:hint="eastAsia"/>
          <w:sz w:val="32"/>
          <w:szCs w:val="32"/>
        </w:rPr>
        <w:t>未</w:t>
      </w:r>
      <w:r w:rsidR="00232864" w:rsidRPr="00F7490C">
        <w:rPr>
          <w:rFonts w:ascii="仿宋_GB2312" w:eastAsia="仿宋_GB2312" w:hint="eastAsia"/>
          <w:sz w:val="32"/>
          <w:szCs w:val="32"/>
        </w:rPr>
        <w:t>依法领取危险化学品经营许可证</w:t>
      </w:r>
      <w:r w:rsidR="00FE71EC" w:rsidRPr="00F7490C">
        <w:rPr>
          <w:rFonts w:ascii="仿宋_GB2312" w:eastAsia="仿宋_GB2312" w:hint="eastAsia"/>
          <w:sz w:val="32"/>
          <w:szCs w:val="32"/>
        </w:rPr>
        <w:t>、危化品经营许可证不</w:t>
      </w:r>
      <w:r w:rsidR="00232864" w:rsidRPr="00F7490C">
        <w:rPr>
          <w:rFonts w:ascii="仿宋_GB2312" w:eastAsia="仿宋_GB2312" w:hint="eastAsia"/>
          <w:sz w:val="32"/>
          <w:szCs w:val="32"/>
        </w:rPr>
        <w:t>在有效期内</w:t>
      </w:r>
      <w:r w:rsidR="00FE71EC" w:rsidRPr="00F7490C">
        <w:rPr>
          <w:rFonts w:ascii="仿宋_GB2312" w:eastAsia="仿宋_GB2312" w:hint="eastAsia"/>
          <w:sz w:val="32"/>
          <w:szCs w:val="32"/>
        </w:rPr>
        <w:t>、</w:t>
      </w:r>
      <w:r w:rsidR="00232864" w:rsidRPr="00F7490C">
        <w:rPr>
          <w:rFonts w:ascii="仿宋_GB2312" w:eastAsia="仿宋_GB2312" w:hint="eastAsia"/>
          <w:sz w:val="32"/>
          <w:szCs w:val="32"/>
        </w:rPr>
        <w:t>经营品种与许可证内容</w:t>
      </w:r>
      <w:r w:rsidR="00FE71EC" w:rsidRPr="00F7490C">
        <w:rPr>
          <w:rFonts w:ascii="仿宋_GB2312" w:eastAsia="仿宋_GB2312" w:hint="eastAsia"/>
          <w:sz w:val="32"/>
          <w:szCs w:val="32"/>
        </w:rPr>
        <w:t>不</w:t>
      </w:r>
      <w:r w:rsidR="00232864" w:rsidRPr="00F7490C">
        <w:rPr>
          <w:rFonts w:ascii="仿宋_GB2312" w:eastAsia="仿宋_GB2312" w:hint="eastAsia"/>
          <w:sz w:val="32"/>
          <w:szCs w:val="32"/>
        </w:rPr>
        <w:t>一致</w:t>
      </w:r>
      <w:r w:rsidR="00FE71EC" w:rsidRPr="00F7490C">
        <w:rPr>
          <w:rFonts w:ascii="仿宋_GB2312" w:eastAsia="仿宋_GB2312" w:hint="eastAsia"/>
          <w:sz w:val="32"/>
          <w:szCs w:val="32"/>
        </w:rPr>
        <w:t>、</w:t>
      </w:r>
      <w:r w:rsidR="00232864" w:rsidRPr="00F7490C">
        <w:rPr>
          <w:rFonts w:ascii="仿宋_GB2312" w:eastAsia="仿宋_GB2312" w:hint="eastAsia"/>
          <w:sz w:val="32"/>
          <w:szCs w:val="32"/>
        </w:rPr>
        <w:t>实际经营地址</w:t>
      </w:r>
      <w:r w:rsidR="00232864" w:rsidRPr="00F7490C">
        <w:rPr>
          <w:rFonts w:ascii="仿宋_GB2312" w:eastAsia="仿宋_GB2312" w:hint="eastAsia"/>
          <w:sz w:val="32"/>
          <w:szCs w:val="32"/>
        </w:rPr>
        <w:lastRenderedPageBreak/>
        <w:t>与注册地址</w:t>
      </w:r>
      <w:r w:rsidR="00FE71EC" w:rsidRPr="00F7490C">
        <w:rPr>
          <w:rFonts w:ascii="仿宋_GB2312" w:eastAsia="仿宋_GB2312" w:hint="eastAsia"/>
          <w:sz w:val="32"/>
          <w:szCs w:val="32"/>
        </w:rPr>
        <w:t>不</w:t>
      </w:r>
      <w:r w:rsidR="00232864" w:rsidRPr="00F7490C">
        <w:rPr>
          <w:rFonts w:ascii="仿宋_GB2312" w:eastAsia="仿宋_GB2312" w:hint="eastAsia"/>
          <w:sz w:val="32"/>
          <w:szCs w:val="32"/>
        </w:rPr>
        <w:t>一致</w:t>
      </w:r>
      <w:r w:rsidR="00FE71EC" w:rsidRPr="00F7490C">
        <w:rPr>
          <w:rFonts w:ascii="仿宋_GB2312" w:eastAsia="仿宋_GB2312" w:hint="eastAsia"/>
          <w:sz w:val="32"/>
          <w:szCs w:val="32"/>
        </w:rPr>
        <w:t>；</w:t>
      </w:r>
      <w:r w:rsidR="00232864" w:rsidRPr="00F7490C">
        <w:rPr>
          <w:rFonts w:ascii="仿宋_GB2312" w:eastAsia="仿宋_GB2312" w:hint="eastAsia"/>
          <w:sz w:val="32"/>
          <w:szCs w:val="32"/>
        </w:rPr>
        <w:t>倒卖、出租、出借或以其他形式非法转让危险化学品经营许可证</w:t>
      </w:r>
      <w:r w:rsidR="00FE71EC" w:rsidRPr="00F7490C">
        <w:rPr>
          <w:rFonts w:ascii="仿宋_GB2312" w:eastAsia="仿宋_GB2312" w:hint="eastAsia"/>
          <w:sz w:val="32"/>
          <w:szCs w:val="32"/>
        </w:rPr>
        <w:t>；未</w:t>
      </w:r>
      <w:r w:rsidR="00232864" w:rsidRPr="00F7490C">
        <w:rPr>
          <w:rFonts w:ascii="仿宋_GB2312" w:eastAsia="仿宋_GB2312" w:hint="eastAsia"/>
          <w:sz w:val="32"/>
          <w:szCs w:val="32"/>
        </w:rPr>
        <w:t>定期完成安全评价报告，评价报告与现场</w:t>
      </w:r>
      <w:r w:rsidR="00FE71EC" w:rsidRPr="00F7490C">
        <w:rPr>
          <w:rFonts w:ascii="仿宋_GB2312" w:eastAsia="仿宋_GB2312" w:hint="eastAsia"/>
          <w:sz w:val="32"/>
          <w:szCs w:val="32"/>
        </w:rPr>
        <w:t>不</w:t>
      </w:r>
      <w:r w:rsidR="00232864" w:rsidRPr="00F7490C">
        <w:rPr>
          <w:rFonts w:ascii="仿宋_GB2312" w:eastAsia="仿宋_GB2312" w:hint="eastAsia"/>
          <w:sz w:val="32"/>
          <w:szCs w:val="32"/>
        </w:rPr>
        <w:t>一致，</w:t>
      </w:r>
      <w:r w:rsidR="00FE71EC" w:rsidRPr="00F7490C">
        <w:rPr>
          <w:rFonts w:ascii="仿宋_GB2312" w:eastAsia="仿宋_GB2312" w:hint="eastAsia"/>
          <w:sz w:val="32"/>
          <w:szCs w:val="32"/>
        </w:rPr>
        <w:t>危化品</w:t>
      </w:r>
      <w:r w:rsidR="00232864" w:rsidRPr="00F7490C">
        <w:rPr>
          <w:rFonts w:ascii="仿宋_GB2312" w:eastAsia="仿宋_GB2312" w:hint="eastAsia"/>
          <w:sz w:val="32"/>
          <w:szCs w:val="32"/>
        </w:rPr>
        <w:t>储存设施或加油站与</w:t>
      </w:r>
      <w:proofErr w:type="gramStart"/>
      <w:r w:rsidR="00232864" w:rsidRPr="00F7490C">
        <w:rPr>
          <w:rFonts w:ascii="仿宋_GB2312" w:eastAsia="仿宋_GB2312" w:hint="eastAsia"/>
          <w:sz w:val="32"/>
          <w:szCs w:val="32"/>
        </w:rPr>
        <w:t>周边建</w:t>
      </w:r>
      <w:proofErr w:type="gramEnd"/>
      <w:r w:rsidR="00232864" w:rsidRPr="00F7490C">
        <w:rPr>
          <w:rFonts w:ascii="仿宋_GB2312" w:eastAsia="仿宋_GB2312" w:hint="eastAsia"/>
          <w:sz w:val="32"/>
          <w:szCs w:val="32"/>
        </w:rPr>
        <w:t>构筑物等外部安全距离</w:t>
      </w:r>
      <w:r w:rsidR="00FE71EC" w:rsidRPr="00F7490C">
        <w:rPr>
          <w:rFonts w:ascii="仿宋_GB2312" w:eastAsia="仿宋_GB2312" w:hint="eastAsia"/>
          <w:sz w:val="32"/>
          <w:szCs w:val="32"/>
        </w:rPr>
        <w:t>不</w:t>
      </w:r>
      <w:r w:rsidR="00232864" w:rsidRPr="00F7490C">
        <w:rPr>
          <w:rFonts w:ascii="仿宋_GB2312" w:eastAsia="仿宋_GB2312" w:hint="eastAsia"/>
          <w:sz w:val="32"/>
          <w:szCs w:val="32"/>
        </w:rPr>
        <w:t>符合规范要求，内部设施安全距离</w:t>
      </w:r>
      <w:r w:rsidR="00FE71EC" w:rsidRPr="00F7490C">
        <w:rPr>
          <w:rFonts w:ascii="仿宋_GB2312" w:eastAsia="仿宋_GB2312" w:hint="eastAsia"/>
          <w:sz w:val="32"/>
          <w:szCs w:val="32"/>
        </w:rPr>
        <w:t>不</w:t>
      </w:r>
      <w:r w:rsidR="00232864" w:rsidRPr="00F7490C">
        <w:rPr>
          <w:rFonts w:ascii="仿宋_GB2312" w:eastAsia="仿宋_GB2312" w:hint="eastAsia"/>
          <w:sz w:val="32"/>
          <w:szCs w:val="32"/>
        </w:rPr>
        <w:t>符合规范</w:t>
      </w:r>
      <w:r w:rsidR="00FE71EC" w:rsidRPr="00F7490C">
        <w:rPr>
          <w:rFonts w:ascii="仿宋_GB2312" w:eastAsia="仿宋_GB2312" w:hint="eastAsia"/>
          <w:sz w:val="32"/>
          <w:szCs w:val="32"/>
        </w:rPr>
        <w:t>；</w:t>
      </w:r>
      <w:r w:rsidR="00232864" w:rsidRPr="00F7490C">
        <w:rPr>
          <w:rFonts w:ascii="仿宋_GB2312" w:eastAsia="仿宋_GB2312" w:hint="eastAsia"/>
          <w:sz w:val="32"/>
          <w:szCs w:val="32"/>
        </w:rPr>
        <w:t>新建、改建、扩建建设项目</w:t>
      </w:r>
      <w:r w:rsidR="00FE71EC" w:rsidRPr="00F7490C">
        <w:rPr>
          <w:rFonts w:ascii="仿宋_GB2312" w:eastAsia="仿宋_GB2312" w:hint="eastAsia"/>
          <w:sz w:val="32"/>
          <w:szCs w:val="32"/>
        </w:rPr>
        <w:t>未执行</w:t>
      </w:r>
      <w:r w:rsidR="00232864" w:rsidRPr="00F7490C">
        <w:rPr>
          <w:rFonts w:ascii="仿宋_GB2312" w:eastAsia="仿宋_GB2312" w:hint="eastAsia"/>
          <w:sz w:val="32"/>
          <w:szCs w:val="32"/>
        </w:rPr>
        <w:t>安全设施“三同时”</w:t>
      </w:r>
      <w:r w:rsidR="00FE71EC" w:rsidRPr="00F7490C">
        <w:rPr>
          <w:rFonts w:ascii="仿宋_GB2312" w:eastAsia="仿宋_GB2312" w:hint="eastAsia"/>
          <w:sz w:val="32"/>
          <w:szCs w:val="32"/>
        </w:rPr>
        <w:t>规定；</w:t>
      </w:r>
      <w:r w:rsidR="00232864" w:rsidRPr="00F7490C">
        <w:rPr>
          <w:rFonts w:ascii="仿宋_GB2312" w:eastAsia="仿宋_GB2312" w:hint="eastAsia"/>
          <w:sz w:val="32"/>
          <w:szCs w:val="32"/>
        </w:rPr>
        <w:t>构成重大危险源的企业</w:t>
      </w:r>
      <w:r w:rsidR="00FE71EC" w:rsidRPr="00F7490C">
        <w:rPr>
          <w:rFonts w:ascii="仿宋_GB2312" w:eastAsia="仿宋_GB2312" w:hint="eastAsia"/>
          <w:sz w:val="32"/>
          <w:szCs w:val="32"/>
        </w:rPr>
        <w:t>未</w:t>
      </w:r>
      <w:r w:rsidR="00232864" w:rsidRPr="00F7490C">
        <w:rPr>
          <w:rFonts w:ascii="仿宋_GB2312" w:eastAsia="仿宋_GB2312" w:hint="eastAsia"/>
          <w:sz w:val="32"/>
          <w:szCs w:val="32"/>
        </w:rPr>
        <w:t>按照《危险化学品重大危险源辨识》（GB18218-2018）进行辨识、安全评估及分级</w:t>
      </w:r>
      <w:r w:rsidR="00FE71EC" w:rsidRPr="00F7490C">
        <w:rPr>
          <w:rFonts w:ascii="仿宋_GB2312" w:eastAsia="仿宋_GB2312" w:hint="eastAsia"/>
          <w:sz w:val="32"/>
          <w:szCs w:val="32"/>
        </w:rPr>
        <w:t>；</w:t>
      </w:r>
      <w:r w:rsidR="00232864" w:rsidRPr="00F7490C">
        <w:rPr>
          <w:rFonts w:ascii="仿宋_GB2312" w:eastAsia="仿宋_GB2312" w:hint="eastAsia"/>
          <w:sz w:val="32"/>
          <w:szCs w:val="32"/>
        </w:rPr>
        <w:t>防爆区内使用的设备设施、电子设备</w:t>
      </w:r>
      <w:proofErr w:type="gramStart"/>
      <w:r w:rsidR="00FE71EC" w:rsidRPr="00F7490C">
        <w:rPr>
          <w:rFonts w:ascii="仿宋_GB2312" w:eastAsia="仿宋_GB2312" w:hint="eastAsia"/>
          <w:sz w:val="32"/>
          <w:szCs w:val="32"/>
        </w:rPr>
        <w:t>不</w:t>
      </w:r>
      <w:proofErr w:type="gramEnd"/>
      <w:r w:rsidR="00232864" w:rsidRPr="00F7490C">
        <w:rPr>
          <w:rFonts w:ascii="仿宋_GB2312" w:eastAsia="仿宋_GB2312" w:hint="eastAsia"/>
          <w:sz w:val="32"/>
          <w:szCs w:val="32"/>
        </w:rPr>
        <w:t>防爆，油罐和加油机静电跨接以及卸油静电接地</w:t>
      </w:r>
      <w:r w:rsidR="00FE71EC" w:rsidRPr="00F7490C">
        <w:rPr>
          <w:rFonts w:ascii="仿宋_GB2312" w:eastAsia="仿宋_GB2312" w:hint="eastAsia"/>
          <w:sz w:val="32"/>
          <w:szCs w:val="32"/>
        </w:rPr>
        <w:t>不</w:t>
      </w:r>
      <w:r w:rsidR="00232864" w:rsidRPr="00F7490C">
        <w:rPr>
          <w:rFonts w:ascii="仿宋_GB2312" w:eastAsia="仿宋_GB2312" w:hint="eastAsia"/>
          <w:sz w:val="32"/>
          <w:szCs w:val="32"/>
        </w:rPr>
        <w:t>合格</w:t>
      </w:r>
      <w:r w:rsidR="00FE71EC" w:rsidRPr="00F7490C">
        <w:rPr>
          <w:rFonts w:ascii="仿宋_GB2312" w:eastAsia="仿宋_GB2312" w:hint="eastAsia"/>
          <w:sz w:val="32"/>
          <w:szCs w:val="32"/>
        </w:rPr>
        <w:t>；未</w:t>
      </w:r>
      <w:r w:rsidR="00232864" w:rsidRPr="00F7490C">
        <w:rPr>
          <w:rFonts w:ascii="仿宋_GB2312" w:eastAsia="仿宋_GB2312" w:hint="eastAsia"/>
          <w:sz w:val="32"/>
          <w:szCs w:val="32"/>
        </w:rPr>
        <w:t>建立健全安全管理制度、安全责任制，</w:t>
      </w:r>
      <w:r w:rsidR="00FE71EC" w:rsidRPr="00F7490C">
        <w:rPr>
          <w:rFonts w:ascii="仿宋_GB2312" w:eastAsia="仿宋_GB2312" w:hint="eastAsia"/>
          <w:sz w:val="32"/>
          <w:szCs w:val="32"/>
        </w:rPr>
        <w:t>未</w:t>
      </w:r>
      <w:r w:rsidR="00232864" w:rsidRPr="00F7490C">
        <w:rPr>
          <w:rFonts w:ascii="仿宋_GB2312" w:eastAsia="仿宋_GB2312" w:hint="eastAsia"/>
          <w:sz w:val="32"/>
          <w:szCs w:val="32"/>
        </w:rPr>
        <w:t>编制安全操作规程，特种作业人员、安全管理人员</w:t>
      </w:r>
      <w:r w:rsidR="00FE71EC" w:rsidRPr="00F7490C">
        <w:rPr>
          <w:rFonts w:ascii="仿宋_GB2312" w:eastAsia="仿宋_GB2312" w:hint="eastAsia"/>
          <w:sz w:val="32"/>
          <w:szCs w:val="32"/>
        </w:rPr>
        <w:t>未</w:t>
      </w:r>
      <w:r w:rsidR="00232864" w:rsidRPr="00F7490C">
        <w:rPr>
          <w:rFonts w:ascii="仿宋_GB2312" w:eastAsia="仿宋_GB2312" w:hint="eastAsia"/>
          <w:sz w:val="32"/>
          <w:szCs w:val="32"/>
        </w:rPr>
        <w:t>持证上岗</w:t>
      </w:r>
      <w:r w:rsidR="00FE71EC" w:rsidRPr="00F7490C">
        <w:rPr>
          <w:rFonts w:ascii="仿宋_GB2312" w:eastAsia="仿宋_GB2312" w:hint="eastAsia"/>
          <w:sz w:val="32"/>
          <w:szCs w:val="32"/>
        </w:rPr>
        <w:t>；未</w:t>
      </w:r>
      <w:r w:rsidR="00232864" w:rsidRPr="00F7490C">
        <w:rPr>
          <w:rFonts w:ascii="仿宋_GB2312" w:eastAsia="仿宋_GB2312" w:hint="eastAsia"/>
          <w:sz w:val="32"/>
          <w:szCs w:val="32"/>
        </w:rPr>
        <w:t>编制或修订应急救援预案，并</w:t>
      </w:r>
      <w:r w:rsidR="001460FD" w:rsidRPr="00B3798F">
        <w:rPr>
          <w:rFonts w:ascii="仿宋_GB2312" w:eastAsia="仿宋_GB2312" w:hint="eastAsia"/>
          <w:color w:val="000000" w:themeColor="text1"/>
          <w:sz w:val="32"/>
          <w:szCs w:val="32"/>
        </w:rPr>
        <w:t>未按要求</w:t>
      </w:r>
      <w:r w:rsidR="00232864" w:rsidRPr="00F7490C">
        <w:rPr>
          <w:rFonts w:ascii="仿宋_GB2312" w:eastAsia="仿宋_GB2312" w:hint="eastAsia"/>
          <w:sz w:val="32"/>
          <w:szCs w:val="32"/>
        </w:rPr>
        <w:t>组织开展应急演练</w:t>
      </w:r>
      <w:r w:rsidR="00FE71EC" w:rsidRPr="00F7490C">
        <w:rPr>
          <w:rFonts w:ascii="仿宋_GB2312" w:eastAsia="仿宋_GB2312" w:hint="eastAsia"/>
          <w:sz w:val="32"/>
          <w:szCs w:val="32"/>
        </w:rPr>
        <w:t>等</w:t>
      </w:r>
      <w:r w:rsidR="00232864" w:rsidRPr="00F7490C">
        <w:rPr>
          <w:rFonts w:ascii="仿宋_GB2312" w:eastAsia="仿宋_GB2312" w:hint="eastAsia"/>
          <w:sz w:val="32"/>
          <w:szCs w:val="32"/>
        </w:rPr>
        <w:t>。</w:t>
      </w:r>
    </w:p>
    <w:p w:rsidR="00AD2FA5" w:rsidRPr="00A336E9" w:rsidRDefault="00CB52FB" w:rsidP="001F4259">
      <w:pPr>
        <w:spacing w:line="540" w:lineRule="exact"/>
        <w:ind w:firstLineChars="200" w:firstLine="643"/>
        <w:rPr>
          <w:rFonts w:ascii="仿宋_GB2312" w:eastAsia="仿宋_GB2312"/>
          <w:b/>
          <w:kern w:val="0"/>
          <w:sz w:val="32"/>
          <w:szCs w:val="32"/>
        </w:rPr>
      </w:pPr>
      <w:r w:rsidRPr="00A336E9">
        <w:rPr>
          <w:rFonts w:ascii="仿宋_GB2312" w:eastAsia="仿宋_GB2312"/>
          <w:b/>
          <w:kern w:val="0"/>
          <w:sz w:val="32"/>
          <w:szCs w:val="32"/>
        </w:rPr>
        <w:t>3</w:t>
      </w:r>
      <w:r w:rsidRPr="00A336E9">
        <w:rPr>
          <w:rFonts w:ascii="仿宋_GB2312" w:eastAsia="仿宋_GB2312" w:hint="eastAsia"/>
          <w:b/>
          <w:kern w:val="0"/>
          <w:sz w:val="32"/>
          <w:szCs w:val="32"/>
        </w:rPr>
        <w:t>.</w:t>
      </w:r>
      <w:r w:rsidR="00232864" w:rsidRPr="00A336E9">
        <w:rPr>
          <w:rFonts w:ascii="仿宋_GB2312" w:eastAsia="仿宋_GB2312" w:hint="eastAsia"/>
          <w:b/>
          <w:kern w:val="0"/>
          <w:sz w:val="32"/>
          <w:szCs w:val="32"/>
        </w:rPr>
        <w:t>烟花爆竹</w:t>
      </w:r>
      <w:r w:rsidR="001460FD" w:rsidRPr="00A336E9">
        <w:rPr>
          <w:rFonts w:ascii="仿宋_GB2312" w:eastAsia="仿宋_GB2312" w:hint="eastAsia"/>
          <w:b/>
          <w:kern w:val="0"/>
          <w:sz w:val="32"/>
          <w:szCs w:val="32"/>
        </w:rPr>
        <w:t>企业</w:t>
      </w:r>
    </w:p>
    <w:p w:rsidR="00232864" w:rsidRPr="00F7490C" w:rsidRDefault="00FE71EC" w:rsidP="001F4259">
      <w:pPr>
        <w:spacing w:line="540" w:lineRule="exact"/>
        <w:ind w:firstLineChars="200" w:firstLine="640"/>
        <w:rPr>
          <w:rFonts w:ascii="仿宋_GB2312" w:eastAsia="仿宋_GB2312"/>
          <w:sz w:val="32"/>
          <w:szCs w:val="32"/>
        </w:rPr>
      </w:pPr>
      <w:r w:rsidRPr="00F7490C">
        <w:rPr>
          <w:rFonts w:ascii="仿宋_GB2312" w:eastAsia="仿宋_GB2312" w:hint="eastAsia"/>
          <w:sz w:val="32"/>
          <w:szCs w:val="32"/>
        </w:rPr>
        <w:t>（1）</w:t>
      </w:r>
      <w:r w:rsidR="00232864" w:rsidRPr="00F7490C">
        <w:rPr>
          <w:rFonts w:ascii="仿宋_GB2312" w:eastAsia="仿宋_GB2312" w:hint="eastAsia"/>
          <w:sz w:val="32"/>
          <w:szCs w:val="32"/>
        </w:rPr>
        <w:t>批发经营企业</w:t>
      </w:r>
      <w:r w:rsidRPr="00F7490C">
        <w:rPr>
          <w:rFonts w:ascii="仿宋_GB2312" w:eastAsia="仿宋_GB2312" w:hint="eastAsia"/>
          <w:sz w:val="32"/>
          <w:szCs w:val="32"/>
        </w:rPr>
        <w:t>。</w:t>
      </w:r>
      <w:r w:rsidR="0024179E" w:rsidRPr="00F7490C">
        <w:rPr>
          <w:rFonts w:ascii="仿宋_GB2312" w:eastAsia="仿宋_GB2312" w:hint="eastAsia"/>
          <w:sz w:val="32"/>
          <w:szCs w:val="32"/>
        </w:rPr>
        <w:t>重点查处</w:t>
      </w:r>
      <w:r w:rsidRPr="00F7490C">
        <w:rPr>
          <w:rFonts w:ascii="仿宋_GB2312" w:eastAsia="仿宋_GB2312" w:hint="eastAsia"/>
          <w:sz w:val="32"/>
          <w:szCs w:val="32"/>
        </w:rPr>
        <w:t>：</w:t>
      </w:r>
      <w:r w:rsidR="00232864" w:rsidRPr="00F7490C">
        <w:rPr>
          <w:rFonts w:ascii="仿宋_GB2312" w:eastAsia="仿宋_GB2312" w:hint="eastAsia"/>
          <w:sz w:val="32"/>
          <w:szCs w:val="32"/>
        </w:rPr>
        <w:t>烟花爆竹经营（批发）许可证过期、超许可范围经营、非法储存</w:t>
      </w:r>
      <w:r w:rsidRPr="00F7490C">
        <w:rPr>
          <w:rFonts w:ascii="仿宋_GB2312" w:eastAsia="仿宋_GB2312" w:hint="eastAsia"/>
          <w:sz w:val="32"/>
          <w:szCs w:val="32"/>
        </w:rPr>
        <w:t>；</w:t>
      </w:r>
      <w:r w:rsidR="00232864" w:rsidRPr="00F7490C">
        <w:rPr>
          <w:rFonts w:ascii="仿宋_GB2312" w:eastAsia="仿宋_GB2312" w:hint="eastAsia"/>
          <w:sz w:val="32"/>
          <w:szCs w:val="32"/>
        </w:rPr>
        <w:t>特种作业人员（含仓库保管员、守护员）</w:t>
      </w:r>
      <w:r w:rsidRPr="00F7490C">
        <w:rPr>
          <w:rFonts w:ascii="仿宋_GB2312" w:eastAsia="仿宋_GB2312" w:hint="eastAsia"/>
          <w:sz w:val="32"/>
          <w:szCs w:val="32"/>
        </w:rPr>
        <w:t>未</w:t>
      </w:r>
      <w:r w:rsidR="00232864" w:rsidRPr="00F7490C">
        <w:rPr>
          <w:rFonts w:ascii="仿宋_GB2312" w:eastAsia="仿宋_GB2312" w:hint="eastAsia"/>
          <w:sz w:val="32"/>
          <w:szCs w:val="32"/>
        </w:rPr>
        <w:t>接受烟花爆竹专业知识培训，并经考核合格、取得相应资格证书</w:t>
      </w:r>
      <w:r w:rsidRPr="00F7490C">
        <w:rPr>
          <w:rFonts w:ascii="仿宋_GB2312" w:eastAsia="仿宋_GB2312" w:hint="eastAsia"/>
          <w:sz w:val="32"/>
          <w:szCs w:val="32"/>
        </w:rPr>
        <w:t>；未</w:t>
      </w:r>
      <w:r w:rsidR="00232864" w:rsidRPr="00F7490C">
        <w:rPr>
          <w:rFonts w:ascii="仿宋_GB2312" w:eastAsia="仿宋_GB2312" w:hint="eastAsia"/>
          <w:sz w:val="32"/>
          <w:szCs w:val="32"/>
        </w:rPr>
        <w:t>按照《烟花爆竹流向登记通用规范》（AQ4102）和烟花爆竹流向信息化管理的有关规定，建立并应用烟花爆竹流向信息化管理系统</w:t>
      </w:r>
      <w:r w:rsidRPr="00F7490C">
        <w:rPr>
          <w:rFonts w:ascii="仿宋_GB2312" w:eastAsia="仿宋_GB2312" w:hint="eastAsia"/>
          <w:sz w:val="32"/>
          <w:szCs w:val="32"/>
        </w:rPr>
        <w:t>；</w:t>
      </w:r>
      <w:r w:rsidR="00232864" w:rsidRPr="00F7490C">
        <w:rPr>
          <w:rFonts w:ascii="仿宋_GB2312" w:eastAsia="仿宋_GB2312" w:hint="eastAsia"/>
          <w:sz w:val="32"/>
          <w:szCs w:val="32"/>
        </w:rPr>
        <w:t>仓储设施</w:t>
      </w:r>
      <w:r w:rsidRPr="00F7490C">
        <w:rPr>
          <w:rFonts w:ascii="仿宋_GB2312" w:eastAsia="仿宋_GB2312" w:hint="eastAsia"/>
          <w:sz w:val="32"/>
          <w:szCs w:val="32"/>
        </w:rPr>
        <w:t>不</w:t>
      </w:r>
      <w:r w:rsidR="00232864" w:rsidRPr="00F7490C">
        <w:rPr>
          <w:rFonts w:ascii="仿宋_GB2312" w:eastAsia="仿宋_GB2312" w:hint="eastAsia"/>
          <w:sz w:val="32"/>
          <w:szCs w:val="32"/>
        </w:rPr>
        <w:t>符合规范要求，仓库的内外部安全距离、库房布局、建筑结构、疏散通道、防爆、防静电等安全设施以及电气设施等，</w:t>
      </w:r>
      <w:r w:rsidRPr="00F7490C">
        <w:rPr>
          <w:rFonts w:ascii="仿宋_GB2312" w:eastAsia="仿宋_GB2312" w:hint="eastAsia"/>
          <w:sz w:val="32"/>
          <w:szCs w:val="32"/>
        </w:rPr>
        <w:t>不</w:t>
      </w:r>
      <w:r w:rsidR="00232864" w:rsidRPr="00F7490C">
        <w:rPr>
          <w:rFonts w:ascii="仿宋_GB2312" w:eastAsia="仿宋_GB2312" w:hint="eastAsia"/>
          <w:sz w:val="32"/>
          <w:szCs w:val="32"/>
        </w:rPr>
        <w:t>符合《烟花爆竹工程设计安全规范》（GB50161）等国家标准和行业标准</w:t>
      </w:r>
      <w:r w:rsidRPr="00F7490C">
        <w:rPr>
          <w:rFonts w:ascii="仿宋_GB2312" w:eastAsia="仿宋_GB2312" w:hint="eastAsia"/>
          <w:sz w:val="32"/>
          <w:szCs w:val="32"/>
        </w:rPr>
        <w:t>；</w:t>
      </w:r>
      <w:r w:rsidR="00232864" w:rsidRPr="00F7490C">
        <w:rPr>
          <w:rFonts w:ascii="仿宋_GB2312" w:eastAsia="仿宋_GB2312" w:hint="eastAsia"/>
          <w:sz w:val="32"/>
          <w:szCs w:val="32"/>
        </w:rPr>
        <w:t>仓储区域及仓库</w:t>
      </w:r>
      <w:r w:rsidRPr="00F7490C">
        <w:rPr>
          <w:rFonts w:ascii="仿宋_GB2312" w:eastAsia="仿宋_GB2312" w:hint="eastAsia"/>
          <w:sz w:val="32"/>
          <w:szCs w:val="32"/>
        </w:rPr>
        <w:t>未</w:t>
      </w:r>
      <w:r w:rsidR="00232864" w:rsidRPr="00F7490C">
        <w:rPr>
          <w:rFonts w:ascii="仿宋_GB2312" w:eastAsia="仿宋_GB2312" w:hint="eastAsia"/>
          <w:sz w:val="32"/>
          <w:szCs w:val="32"/>
        </w:rPr>
        <w:t>安装有符合《烟花爆竹企业安全监控系统通用技术条件》（AQ4101）规定的监控设施，并设立符合《烟花爆竹安全生产标志》（</w:t>
      </w:r>
      <w:r w:rsidR="00FD5D79">
        <w:rPr>
          <w:rFonts w:ascii="仿宋_GB2312" w:eastAsia="仿宋_GB2312"/>
          <w:sz w:val="32"/>
          <w:szCs w:val="32"/>
        </w:rPr>
        <w:t>AQ</w:t>
      </w:r>
      <w:r w:rsidR="00232864" w:rsidRPr="00F7490C">
        <w:rPr>
          <w:rFonts w:ascii="仿宋_GB2312" w:eastAsia="仿宋_GB2312" w:hint="eastAsia"/>
          <w:sz w:val="32"/>
          <w:szCs w:val="32"/>
        </w:rPr>
        <w:t>4114）</w:t>
      </w:r>
      <w:r w:rsidR="00232864" w:rsidRPr="00F7490C">
        <w:rPr>
          <w:rFonts w:ascii="仿宋_GB2312" w:eastAsia="仿宋_GB2312" w:hint="eastAsia"/>
          <w:sz w:val="32"/>
          <w:szCs w:val="32"/>
        </w:rPr>
        <w:lastRenderedPageBreak/>
        <w:t>规定的安全警示标志和标识牌</w:t>
      </w:r>
      <w:r w:rsidRPr="00F7490C">
        <w:rPr>
          <w:rFonts w:ascii="仿宋_GB2312" w:eastAsia="仿宋_GB2312" w:hint="eastAsia"/>
          <w:sz w:val="32"/>
          <w:szCs w:val="32"/>
        </w:rPr>
        <w:t>；未</w:t>
      </w:r>
      <w:r w:rsidR="00232864" w:rsidRPr="00F7490C">
        <w:rPr>
          <w:rFonts w:ascii="仿宋_GB2312" w:eastAsia="仿宋_GB2312" w:hint="eastAsia"/>
          <w:sz w:val="32"/>
          <w:szCs w:val="32"/>
        </w:rPr>
        <w:t>依法进行安全评价</w:t>
      </w:r>
      <w:r w:rsidRPr="00F7490C">
        <w:rPr>
          <w:rFonts w:ascii="仿宋_GB2312" w:eastAsia="仿宋_GB2312" w:hint="eastAsia"/>
          <w:sz w:val="32"/>
          <w:szCs w:val="32"/>
        </w:rPr>
        <w:t>等</w:t>
      </w:r>
      <w:r w:rsidR="00232864" w:rsidRPr="00F7490C">
        <w:rPr>
          <w:rFonts w:ascii="仿宋_GB2312" w:eastAsia="仿宋_GB2312" w:hint="eastAsia"/>
          <w:sz w:val="32"/>
          <w:szCs w:val="32"/>
        </w:rPr>
        <w:t>。</w:t>
      </w:r>
    </w:p>
    <w:p w:rsidR="00232864" w:rsidRPr="00F7490C" w:rsidRDefault="00F7490C" w:rsidP="001F4259">
      <w:pPr>
        <w:spacing w:line="540" w:lineRule="exact"/>
        <w:ind w:firstLineChars="200" w:firstLine="640"/>
        <w:rPr>
          <w:rFonts w:ascii="仿宋_GB2312" w:eastAsia="仿宋_GB2312"/>
          <w:sz w:val="32"/>
          <w:szCs w:val="32"/>
        </w:rPr>
      </w:pPr>
      <w:r w:rsidRPr="00F7490C">
        <w:rPr>
          <w:rFonts w:ascii="仿宋_GB2312" w:eastAsia="仿宋_GB2312" w:hint="eastAsia"/>
          <w:sz w:val="32"/>
          <w:szCs w:val="32"/>
        </w:rPr>
        <w:t>（</w:t>
      </w:r>
      <w:r>
        <w:rPr>
          <w:rFonts w:ascii="仿宋_GB2312" w:eastAsia="仿宋_GB2312"/>
          <w:sz w:val="32"/>
          <w:szCs w:val="32"/>
        </w:rPr>
        <w:t>2</w:t>
      </w:r>
      <w:r w:rsidRPr="00F7490C">
        <w:rPr>
          <w:rFonts w:ascii="仿宋_GB2312" w:eastAsia="仿宋_GB2312" w:hint="eastAsia"/>
          <w:sz w:val="32"/>
          <w:szCs w:val="32"/>
        </w:rPr>
        <w:t>）</w:t>
      </w:r>
      <w:r w:rsidR="00232864" w:rsidRPr="00F7490C">
        <w:rPr>
          <w:rFonts w:ascii="仿宋_GB2312" w:eastAsia="仿宋_GB2312" w:hint="eastAsia"/>
          <w:sz w:val="32"/>
          <w:szCs w:val="32"/>
        </w:rPr>
        <w:t>零售店（点）</w:t>
      </w:r>
      <w:r w:rsidR="00FE71EC" w:rsidRPr="00F7490C">
        <w:rPr>
          <w:rFonts w:ascii="仿宋_GB2312" w:eastAsia="仿宋_GB2312" w:hint="eastAsia"/>
          <w:sz w:val="32"/>
          <w:szCs w:val="32"/>
        </w:rPr>
        <w:t>。</w:t>
      </w:r>
      <w:r w:rsidR="0024179E" w:rsidRPr="00F7490C">
        <w:rPr>
          <w:rFonts w:ascii="仿宋_GB2312" w:eastAsia="仿宋_GB2312" w:hint="eastAsia"/>
          <w:sz w:val="32"/>
          <w:szCs w:val="32"/>
        </w:rPr>
        <w:t>重点查处</w:t>
      </w:r>
      <w:r w:rsidR="00FE71EC" w:rsidRPr="00F7490C">
        <w:rPr>
          <w:rFonts w:ascii="仿宋_GB2312" w:eastAsia="仿宋_GB2312" w:hint="eastAsia"/>
          <w:sz w:val="32"/>
          <w:szCs w:val="32"/>
        </w:rPr>
        <w:t>：</w:t>
      </w:r>
      <w:r w:rsidR="00232864" w:rsidRPr="00F7490C">
        <w:rPr>
          <w:rFonts w:ascii="仿宋_GB2312" w:eastAsia="仿宋_GB2312" w:hint="eastAsia"/>
          <w:sz w:val="32"/>
          <w:szCs w:val="32"/>
        </w:rPr>
        <w:t>烟花爆竹零售许可证</w:t>
      </w:r>
      <w:r w:rsidR="0024179E" w:rsidRPr="00F7490C">
        <w:rPr>
          <w:rFonts w:ascii="仿宋_GB2312" w:eastAsia="仿宋_GB2312" w:hint="eastAsia"/>
          <w:sz w:val="32"/>
          <w:szCs w:val="32"/>
        </w:rPr>
        <w:t>不</w:t>
      </w:r>
      <w:r w:rsidR="00232864" w:rsidRPr="00F7490C">
        <w:rPr>
          <w:rFonts w:ascii="仿宋_GB2312" w:eastAsia="仿宋_GB2312" w:hint="eastAsia"/>
          <w:sz w:val="32"/>
          <w:szCs w:val="32"/>
        </w:rPr>
        <w:t>在有效期内，</w:t>
      </w:r>
      <w:r w:rsidR="00681144" w:rsidRPr="00F7490C">
        <w:rPr>
          <w:rFonts w:ascii="仿宋_GB2312" w:eastAsia="仿宋_GB2312" w:hint="eastAsia"/>
          <w:sz w:val="32"/>
          <w:szCs w:val="32"/>
        </w:rPr>
        <w:t>实际</w:t>
      </w:r>
      <w:r w:rsidR="0024179E" w:rsidRPr="00F7490C">
        <w:rPr>
          <w:rFonts w:ascii="仿宋_GB2312" w:eastAsia="仿宋_GB2312" w:hint="eastAsia"/>
          <w:sz w:val="32"/>
          <w:szCs w:val="32"/>
        </w:rPr>
        <w:t>经营</w:t>
      </w:r>
      <w:r w:rsidR="00232864" w:rsidRPr="00F7490C">
        <w:rPr>
          <w:rFonts w:ascii="仿宋_GB2312" w:eastAsia="仿宋_GB2312" w:hint="eastAsia"/>
          <w:sz w:val="32"/>
          <w:szCs w:val="32"/>
        </w:rPr>
        <w:t>地址与</w:t>
      </w:r>
      <w:r w:rsidR="0024179E" w:rsidRPr="00F7490C">
        <w:rPr>
          <w:rFonts w:ascii="仿宋_GB2312" w:eastAsia="仿宋_GB2312" w:hint="eastAsia"/>
          <w:sz w:val="32"/>
          <w:szCs w:val="32"/>
        </w:rPr>
        <w:t>许可证照</w:t>
      </w:r>
      <w:r w:rsidR="00681144" w:rsidRPr="00F7490C">
        <w:rPr>
          <w:rFonts w:ascii="仿宋_GB2312" w:eastAsia="仿宋_GB2312" w:hint="eastAsia"/>
          <w:sz w:val="32"/>
          <w:szCs w:val="32"/>
        </w:rPr>
        <w:t>地址</w:t>
      </w:r>
      <w:r w:rsidR="0024179E" w:rsidRPr="00F7490C">
        <w:rPr>
          <w:rFonts w:ascii="仿宋_GB2312" w:eastAsia="仿宋_GB2312" w:hint="eastAsia"/>
          <w:sz w:val="32"/>
          <w:szCs w:val="32"/>
        </w:rPr>
        <w:t>不</w:t>
      </w:r>
      <w:r w:rsidR="00232864" w:rsidRPr="00F7490C">
        <w:rPr>
          <w:rFonts w:ascii="仿宋_GB2312" w:eastAsia="仿宋_GB2312" w:hint="eastAsia"/>
          <w:sz w:val="32"/>
          <w:szCs w:val="32"/>
        </w:rPr>
        <w:t>一致</w:t>
      </w:r>
      <w:r w:rsidR="0024179E" w:rsidRPr="00F7490C">
        <w:rPr>
          <w:rFonts w:ascii="仿宋_GB2312" w:eastAsia="仿宋_GB2312" w:hint="eastAsia"/>
          <w:sz w:val="32"/>
          <w:szCs w:val="32"/>
        </w:rPr>
        <w:t>;</w:t>
      </w:r>
      <w:r w:rsidR="00232864" w:rsidRPr="00F7490C">
        <w:rPr>
          <w:rFonts w:ascii="仿宋_GB2312" w:eastAsia="仿宋_GB2312" w:hint="eastAsia"/>
          <w:sz w:val="32"/>
          <w:szCs w:val="32"/>
        </w:rPr>
        <w:t>主要负责人</w:t>
      </w:r>
      <w:r w:rsidR="0024179E" w:rsidRPr="00F7490C">
        <w:rPr>
          <w:rFonts w:ascii="仿宋_GB2312" w:eastAsia="仿宋_GB2312" w:hint="eastAsia"/>
          <w:sz w:val="32"/>
          <w:szCs w:val="32"/>
        </w:rPr>
        <w:t>未</w:t>
      </w:r>
      <w:r w:rsidR="00232864" w:rsidRPr="00F7490C">
        <w:rPr>
          <w:rFonts w:ascii="仿宋_GB2312" w:eastAsia="仿宋_GB2312" w:hint="eastAsia"/>
          <w:sz w:val="32"/>
          <w:szCs w:val="32"/>
        </w:rPr>
        <w:t>经过安全培训</w:t>
      </w:r>
      <w:r w:rsidR="0024179E" w:rsidRPr="00F7490C">
        <w:rPr>
          <w:rFonts w:ascii="仿宋_GB2312" w:eastAsia="仿宋_GB2312" w:hint="eastAsia"/>
          <w:sz w:val="32"/>
          <w:szCs w:val="32"/>
        </w:rPr>
        <w:t>考核</w:t>
      </w:r>
      <w:r w:rsidR="00232864" w:rsidRPr="00F7490C">
        <w:rPr>
          <w:rFonts w:ascii="仿宋_GB2312" w:eastAsia="仿宋_GB2312" w:hint="eastAsia"/>
          <w:sz w:val="32"/>
          <w:szCs w:val="32"/>
        </w:rPr>
        <w:t>合格，销售人员</w:t>
      </w:r>
      <w:r w:rsidR="0024179E" w:rsidRPr="00F7490C">
        <w:rPr>
          <w:rFonts w:ascii="仿宋_GB2312" w:eastAsia="仿宋_GB2312" w:hint="eastAsia"/>
          <w:sz w:val="32"/>
          <w:szCs w:val="32"/>
        </w:rPr>
        <w:t>未</w:t>
      </w:r>
      <w:r w:rsidR="00232864" w:rsidRPr="00F7490C">
        <w:rPr>
          <w:rFonts w:ascii="仿宋_GB2312" w:eastAsia="仿宋_GB2312" w:hint="eastAsia"/>
          <w:sz w:val="32"/>
          <w:szCs w:val="32"/>
        </w:rPr>
        <w:t>经过安全知识教育</w:t>
      </w:r>
      <w:r w:rsidR="0024179E" w:rsidRPr="00F7490C">
        <w:rPr>
          <w:rFonts w:ascii="仿宋_GB2312" w:eastAsia="仿宋_GB2312" w:hint="eastAsia"/>
          <w:sz w:val="32"/>
          <w:szCs w:val="32"/>
        </w:rPr>
        <w:t>;</w:t>
      </w:r>
      <w:r w:rsidR="00232864" w:rsidRPr="00F7490C">
        <w:rPr>
          <w:rFonts w:ascii="仿宋_GB2312" w:eastAsia="仿宋_GB2312" w:hint="eastAsia"/>
          <w:sz w:val="32"/>
          <w:szCs w:val="32"/>
        </w:rPr>
        <w:t>零售场所的面积</w:t>
      </w:r>
      <w:r w:rsidR="0024179E" w:rsidRPr="00F7490C">
        <w:rPr>
          <w:rFonts w:ascii="仿宋_GB2312" w:eastAsia="仿宋_GB2312" w:hint="eastAsia"/>
          <w:sz w:val="32"/>
          <w:szCs w:val="32"/>
        </w:rPr>
        <w:t>不</w:t>
      </w:r>
      <w:r w:rsidR="00232864" w:rsidRPr="00F7490C">
        <w:rPr>
          <w:rFonts w:ascii="仿宋_GB2312" w:eastAsia="仿宋_GB2312" w:hint="eastAsia"/>
          <w:sz w:val="32"/>
          <w:szCs w:val="32"/>
        </w:rPr>
        <w:t>符合要求（不小于10平方米，且不应大于200平方米）</w:t>
      </w:r>
      <w:r w:rsidR="0024179E" w:rsidRPr="00F7490C">
        <w:rPr>
          <w:rFonts w:ascii="仿宋_GB2312" w:eastAsia="仿宋_GB2312" w:hint="eastAsia"/>
          <w:sz w:val="32"/>
          <w:szCs w:val="32"/>
        </w:rPr>
        <w:t>的;</w:t>
      </w:r>
      <w:r w:rsidR="00232864" w:rsidRPr="00F7490C">
        <w:rPr>
          <w:rFonts w:ascii="仿宋_GB2312" w:eastAsia="仿宋_GB2312" w:hint="eastAsia"/>
          <w:sz w:val="32"/>
          <w:szCs w:val="32"/>
        </w:rPr>
        <w:t>零售店（点）外部距离</w:t>
      </w:r>
      <w:r w:rsidR="0024179E" w:rsidRPr="00F7490C">
        <w:rPr>
          <w:rFonts w:ascii="仿宋_GB2312" w:eastAsia="仿宋_GB2312" w:hint="eastAsia"/>
          <w:sz w:val="32"/>
          <w:szCs w:val="32"/>
        </w:rPr>
        <w:t>不</w:t>
      </w:r>
      <w:r w:rsidR="00232864" w:rsidRPr="00F7490C">
        <w:rPr>
          <w:rFonts w:ascii="仿宋_GB2312" w:eastAsia="仿宋_GB2312" w:hint="eastAsia"/>
          <w:sz w:val="32"/>
          <w:szCs w:val="32"/>
        </w:rPr>
        <w:t>符合《烟花爆竹零售店（点）安全技术规范》（AQ4128-2019）要求</w:t>
      </w:r>
      <w:r w:rsidR="0024179E" w:rsidRPr="00F7490C">
        <w:rPr>
          <w:rFonts w:ascii="仿宋_GB2312" w:eastAsia="仿宋_GB2312" w:hint="eastAsia"/>
          <w:sz w:val="32"/>
          <w:szCs w:val="32"/>
        </w:rPr>
        <w:t>;</w:t>
      </w:r>
      <w:r w:rsidR="00232864" w:rsidRPr="00F7490C">
        <w:rPr>
          <w:rFonts w:ascii="仿宋_GB2312" w:eastAsia="仿宋_GB2312" w:hint="eastAsia"/>
          <w:sz w:val="32"/>
          <w:szCs w:val="32"/>
        </w:rPr>
        <w:t>烟花爆竹存放区和销售柜台</w:t>
      </w:r>
      <w:r w:rsidR="0024179E" w:rsidRPr="00F7490C">
        <w:rPr>
          <w:rFonts w:ascii="仿宋_GB2312" w:eastAsia="仿宋_GB2312" w:hint="eastAsia"/>
          <w:sz w:val="32"/>
          <w:szCs w:val="32"/>
        </w:rPr>
        <w:t>未</w:t>
      </w:r>
      <w:r w:rsidR="00232864" w:rsidRPr="00F7490C">
        <w:rPr>
          <w:rFonts w:ascii="仿宋_GB2312" w:eastAsia="仿宋_GB2312" w:hint="eastAsia"/>
          <w:sz w:val="32"/>
          <w:szCs w:val="32"/>
        </w:rPr>
        <w:t>分区布置</w:t>
      </w:r>
      <w:r w:rsidR="0024179E" w:rsidRPr="00F7490C">
        <w:rPr>
          <w:rFonts w:ascii="仿宋_GB2312" w:eastAsia="仿宋_GB2312" w:hint="eastAsia"/>
          <w:sz w:val="32"/>
          <w:szCs w:val="32"/>
        </w:rPr>
        <w:t>;</w:t>
      </w:r>
      <w:r w:rsidR="00232864" w:rsidRPr="00F7490C">
        <w:rPr>
          <w:rFonts w:ascii="仿宋_GB2312" w:eastAsia="仿宋_GB2312" w:hint="eastAsia"/>
          <w:sz w:val="32"/>
          <w:szCs w:val="32"/>
        </w:rPr>
        <w:t>零售点名称、主要负责人或者经营场所发生变更，</w:t>
      </w:r>
      <w:r w:rsidR="0024179E" w:rsidRPr="00F7490C">
        <w:rPr>
          <w:rFonts w:ascii="仿宋_GB2312" w:eastAsia="仿宋_GB2312" w:hint="eastAsia"/>
          <w:sz w:val="32"/>
          <w:szCs w:val="32"/>
        </w:rPr>
        <w:t>未</w:t>
      </w:r>
      <w:r w:rsidR="00232864" w:rsidRPr="00F7490C">
        <w:rPr>
          <w:rFonts w:ascii="仿宋_GB2312" w:eastAsia="仿宋_GB2312" w:hint="eastAsia"/>
          <w:sz w:val="32"/>
          <w:szCs w:val="32"/>
        </w:rPr>
        <w:t>重新办理零售许可证</w:t>
      </w:r>
      <w:r w:rsidR="0024179E" w:rsidRPr="00F7490C">
        <w:rPr>
          <w:rFonts w:ascii="仿宋_GB2312" w:eastAsia="仿宋_GB2312" w:hint="eastAsia"/>
          <w:sz w:val="32"/>
          <w:szCs w:val="32"/>
        </w:rPr>
        <w:t>;</w:t>
      </w:r>
      <w:r w:rsidR="00232864" w:rsidRPr="00F7490C">
        <w:rPr>
          <w:rFonts w:ascii="仿宋_GB2312" w:eastAsia="仿宋_GB2312" w:hint="eastAsia"/>
          <w:sz w:val="32"/>
          <w:szCs w:val="32"/>
        </w:rPr>
        <w:t>存放的烟花爆竹数量超过零售许可证载明范围</w:t>
      </w:r>
      <w:r w:rsidR="0024179E" w:rsidRPr="00F7490C">
        <w:rPr>
          <w:rFonts w:ascii="仿宋_GB2312" w:eastAsia="仿宋_GB2312" w:hint="eastAsia"/>
          <w:sz w:val="32"/>
          <w:szCs w:val="32"/>
        </w:rPr>
        <w:t>;</w:t>
      </w:r>
      <w:r w:rsidR="00232864" w:rsidRPr="00F7490C">
        <w:rPr>
          <w:rFonts w:ascii="仿宋_GB2312" w:eastAsia="仿宋_GB2312" w:hint="eastAsia"/>
          <w:sz w:val="32"/>
          <w:szCs w:val="32"/>
        </w:rPr>
        <w:t>零售场所</w:t>
      </w:r>
      <w:r w:rsidR="0024179E" w:rsidRPr="00F7490C">
        <w:rPr>
          <w:rFonts w:ascii="仿宋_GB2312" w:eastAsia="仿宋_GB2312" w:hint="eastAsia"/>
          <w:sz w:val="32"/>
          <w:szCs w:val="32"/>
        </w:rPr>
        <w:t>未</w:t>
      </w:r>
      <w:r w:rsidR="00232864" w:rsidRPr="00F7490C">
        <w:rPr>
          <w:rFonts w:ascii="仿宋_GB2312" w:eastAsia="仿宋_GB2312" w:hint="eastAsia"/>
          <w:sz w:val="32"/>
          <w:szCs w:val="32"/>
        </w:rPr>
        <w:t>配备必要的消防器材，</w:t>
      </w:r>
      <w:r w:rsidR="0024179E" w:rsidRPr="00F7490C">
        <w:rPr>
          <w:rFonts w:ascii="仿宋_GB2312" w:eastAsia="仿宋_GB2312" w:hint="eastAsia"/>
          <w:sz w:val="32"/>
          <w:szCs w:val="32"/>
        </w:rPr>
        <w:t>未</w:t>
      </w:r>
      <w:r w:rsidR="00232864" w:rsidRPr="00F7490C">
        <w:rPr>
          <w:rFonts w:ascii="仿宋_GB2312" w:eastAsia="仿宋_GB2312" w:hint="eastAsia"/>
          <w:sz w:val="32"/>
          <w:szCs w:val="32"/>
        </w:rPr>
        <w:t>张贴明显的安全警示标志</w:t>
      </w:r>
      <w:r w:rsidR="0024179E" w:rsidRPr="00F7490C">
        <w:rPr>
          <w:rFonts w:ascii="仿宋_GB2312" w:eastAsia="仿宋_GB2312" w:hint="eastAsia"/>
          <w:sz w:val="32"/>
          <w:szCs w:val="32"/>
        </w:rPr>
        <w:t>等</w:t>
      </w:r>
      <w:r w:rsidR="00232864" w:rsidRPr="00F7490C">
        <w:rPr>
          <w:rFonts w:ascii="仿宋_GB2312" w:eastAsia="仿宋_GB2312" w:hint="eastAsia"/>
          <w:sz w:val="32"/>
          <w:szCs w:val="32"/>
        </w:rPr>
        <w:t>。</w:t>
      </w:r>
    </w:p>
    <w:p w:rsidR="00BC41F7" w:rsidRPr="00A336E9" w:rsidRDefault="00CB52FB" w:rsidP="001F4259">
      <w:pPr>
        <w:spacing w:line="540" w:lineRule="exact"/>
        <w:ind w:firstLineChars="200" w:firstLine="643"/>
        <w:rPr>
          <w:rFonts w:ascii="仿宋_GB2312" w:eastAsia="仿宋_GB2312"/>
          <w:b/>
          <w:kern w:val="0"/>
          <w:sz w:val="32"/>
          <w:szCs w:val="32"/>
        </w:rPr>
      </w:pPr>
      <w:r w:rsidRPr="00A336E9">
        <w:rPr>
          <w:rFonts w:ascii="仿宋_GB2312" w:eastAsia="仿宋_GB2312"/>
          <w:b/>
          <w:kern w:val="0"/>
          <w:sz w:val="32"/>
          <w:szCs w:val="32"/>
        </w:rPr>
        <w:t>4</w:t>
      </w:r>
      <w:r w:rsidRPr="00A336E9">
        <w:rPr>
          <w:rFonts w:ascii="仿宋_GB2312" w:eastAsia="仿宋_GB2312" w:hint="eastAsia"/>
          <w:b/>
          <w:kern w:val="0"/>
          <w:sz w:val="32"/>
          <w:szCs w:val="32"/>
        </w:rPr>
        <w:t>.</w:t>
      </w:r>
      <w:r w:rsidR="00BC41F7" w:rsidRPr="00A336E9">
        <w:rPr>
          <w:rFonts w:ascii="仿宋_GB2312" w:eastAsia="仿宋_GB2312" w:hint="eastAsia"/>
          <w:b/>
          <w:kern w:val="0"/>
          <w:sz w:val="32"/>
          <w:szCs w:val="32"/>
        </w:rPr>
        <w:t>冶金等工贸行业</w:t>
      </w:r>
    </w:p>
    <w:p w:rsidR="0024179E" w:rsidRPr="000F3860" w:rsidRDefault="0024179E" w:rsidP="001F4259">
      <w:pPr>
        <w:spacing w:line="540" w:lineRule="exact"/>
        <w:ind w:firstLineChars="200" w:firstLine="640"/>
        <w:rPr>
          <w:rFonts w:ascii="仿宋_GB2312" w:eastAsia="仿宋_GB2312" w:cs="仿宋_GB2312"/>
          <w:sz w:val="32"/>
          <w:szCs w:val="32"/>
        </w:rPr>
      </w:pPr>
      <w:r w:rsidRPr="000F3860">
        <w:rPr>
          <w:rFonts w:ascii="仿宋_GB2312" w:eastAsia="仿宋_GB2312" w:cs="楷体_GB2312" w:hint="eastAsia"/>
          <w:sz w:val="32"/>
          <w:szCs w:val="32"/>
        </w:rPr>
        <w:t>（1）</w:t>
      </w:r>
      <w:r w:rsidR="00BC41F7" w:rsidRPr="000F3860">
        <w:rPr>
          <w:rFonts w:ascii="仿宋_GB2312" w:eastAsia="仿宋_GB2312" w:cs="楷体_GB2312" w:hint="eastAsia"/>
          <w:sz w:val="32"/>
          <w:szCs w:val="32"/>
        </w:rPr>
        <w:t>冶金行业企业</w:t>
      </w:r>
      <w:r w:rsidRPr="000F3860">
        <w:rPr>
          <w:rFonts w:ascii="仿宋_GB2312" w:eastAsia="仿宋_GB2312" w:cs="楷体_GB2312" w:hint="eastAsia"/>
          <w:sz w:val="32"/>
          <w:szCs w:val="32"/>
        </w:rPr>
        <w:t>。重点查处：</w:t>
      </w:r>
      <w:r w:rsidR="00BC41F7" w:rsidRPr="000F3860">
        <w:rPr>
          <w:rFonts w:ascii="仿宋_GB2312" w:eastAsia="仿宋_GB2312" w:cs="仿宋_GB2312" w:hint="eastAsia"/>
          <w:sz w:val="32"/>
          <w:szCs w:val="32"/>
        </w:rPr>
        <w:t>会议室、活动室、休息室、更衣室等场所设置在铁水、钢水与液渣吊运影响的范围内</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吊运铁水、钢水与液渣起重机不符合冶金起重机相关要求；炼钢厂在吊运重罐铁水、钢水或液渣时，未使用固定式龙门钩的铸造起重机，龙门钩横梁、耳轴销和吊钩、钢丝绳及其端头固定零件未进行定期检查</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盛装铁水、钢水与液渣的罐（包、盆）等容器耳轴未按国家标准规定要求定期进行探伤检测</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冶炼、熔炼、精炼生产区域的安全坑内及熔体泄漏、喷溅影响范围内存在积水，放置有易燃易爆物品</w:t>
      </w:r>
      <w:r w:rsidR="003F157B"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金属铸造、连铸、浇铸流程未设置铁水罐、钢水罐、溢流槽、中间溢流罐等高温熔融金属紧急排放和应急储存设施</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炉、窑、槽、罐类设备本体及附属设施未定期检查，出现</w:t>
      </w:r>
      <w:r w:rsidR="00BC41F7" w:rsidRPr="000F3860">
        <w:rPr>
          <w:rFonts w:ascii="仿宋_GB2312" w:eastAsia="仿宋_GB2312" w:cs="仿宋_GB2312" w:hint="eastAsia"/>
          <w:sz w:val="32"/>
          <w:szCs w:val="32"/>
        </w:rPr>
        <w:lastRenderedPageBreak/>
        <w:t>严重焊缝开裂、腐蚀、破损、衬砖损坏、壳体发红及明显弯曲变形等未报修或报废</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氧枪等水冷元件未配置出水温度与进出水流量差检测、报警装置及温度监测，未与炉体倾动、氧气开闭等联锁</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煤气柜建设在居民稠密区，未远离大型建筑、仓库、通信和交通枢纽等重要设施</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附属设备设施未按防火防爆要求配置防爆型设备</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柜顶未设置防雷装置</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煤气区域的值班室、操作室等人员较集中的地方，未设置固定式一氧化碳监测报警装置</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高炉、转炉、加热炉、煤气柜、除尘器等设施的煤气管道未设置可靠隔离装置和吹扫设施</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煤气分配主管上支管引接处未设置可靠的切断装置</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车间内各类燃气管线，在车间入口未设置总管切断阀</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煤气水封和排水器的设置、水封高度、给（加）水装置不符合标准规范要求</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金属冶炼企业主要负责人和安全生产管理人员没有依法经考核合格</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带式输送机的通廊采用可燃材料建设，超过</w:t>
      </w:r>
      <w:smartTag w:uri="urn:schemas-microsoft-com:office:smarttags" w:element="chmetcnv">
        <w:smartTagPr>
          <w:attr w:name="TCSC" w:val="0"/>
          <w:attr w:name="NumberType" w:val="1"/>
          <w:attr w:name="Negative" w:val="False"/>
          <w:attr w:name="HasSpace" w:val="False"/>
          <w:attr w:name="SourceValue" w:val="120"/>
          <w:attr w:name="UnitName" w:val="℃"/>
        </w:smartTagPr>
        <w:r w:rsidR="00BC41F7" w:rsidRPr="000F3860">
          <w:rPr>
            <w:rFonts w:ascii="仿宋_GB2312" w:eastAsia="仿宋_GB2312" w:cs="仿宋_GB2312" w:hint="eastAsia"/>
            <w:sz w:val="32"/>
            <w:szCs w:val="32"/>
          </w:rPr>
          <w:t>120℃</w:t>
        </w:r>
      </w:smartTag>
      <w:r w:rsidR="00BC41F7" w:rsidRPr="000F3860">
        <w:rPr>
          <w:rFonts w:ascii="仿宋_GB2312" w:eastAsia="仿宋_GB2312" w:cs="仿宋_GB2312" w:hint="eastAsia"/>
          <w:sz w:val="32"/>
          <w:szCs w:val="32"/>
        </w:rPr>
        <w:t>的烧结矿使用皮带输送</w:t>
      </w:r>
      <w:r w:rsidR="003F157B" w:rsidRPr="000F3860">
        <w:rPr>
          <w:rFonts w:ascii="仿宋_GB2312" w:eastAsia="仿宋_GB2312" w:cs="仿宋_GB2312" w:hint="eastAsia"/>
          <w:sz w:val="32"/>
          <w:szCs w:val="32"/>
        </w:rPr>
        <w:t>等。</w:t>
      </w:r>
    </w:p>
    <w:p w:rsidR="00BC41F7" w:rsidRPr="000F3860" w:rsidRDefault="0024179E" w:rsidP="001F4259">
      <w:pPr>
        <w:spacing w:line="540" w:lineRule="exact"/>
        <w:ind w:firstLineChars="200" w:firstLine="640"/>
        <w:rPr>
          <w:rFonts w:ascii="仿宋_GB2312" w:eastAsia="仿宋_GB2312" w:cs="仿宋_GB2312"/>
          <w:sz w:val="32"/>
          <w:szCs w:val="32"/>
        </w:rPr>
      </w:pPr>
      <w:r w:rsidRPr="000F3860">
        <w:rPr>
          <w:rFonts w:ascii="仿宋_GB2312" w:eastAsia="仿宋_GB2312" w:cs="楷体_GB2312" w:hint="eastAsia"/>
          <w:sz w:val="32"/>
          <w:szCs w:val="32"/>
        </w:rPr>
        <w:t>（2）</w:t>
      </w:r>
      <w:r w:rsidR="00BC41F7" w:rsidRPr="000F3860">
        <w:rPr>
          <w:rFonts w:ascii="仿宋_GB2312" w:eastAsia="仿宋_GB2312" w:cs="楷体_GB2312" w:hint="eastAsia"/>
          <w:sz w:val="32"/>
          <w:szCs w:val="32"/>
        </w:rPr>
        <w:t>有色行业企业</w:t>
      </w:r>
      <w:r w:rsidRPr="000F3860">
        <w:rPr>
          <w:rFonts w:ascii="仿宋_GB2312" w:eastAsia="仿宋_GB2312" w:cs="楷体_GB2312" w:hint="eastAsia"/>
          <w:sz w:val="32"/>
          <w:szCs w:val="32"/>
        </w:rPr>
        <w:t>。重点查处：</w:t>
      </w:r>
      <w:r w:rsidR="00BC41F7" w:rsidRPr="000F3860">
        <w:rPr>
          <w:rFonts w:ascii="仿宋_GB2312" w:eastAsia="仿宋_GB2312" w:cs="仿宋_GB2312" w:hint="eastAsia"/>
          <w:sz w:val="32"/>
          <w:szCs w:val="32"/>
        </w:rPr>
        <w:t>吊运铜水等熔融有色金属及渣的起重机不符合冶金起重机的相关要求</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横梁、耳轴销和吊钩、钢丝绳及其端头固定零件未进行定期检查</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会议室、活动室、休息室、更衣室等场所设置在铜水等熔融有色金属及渣的吊运影响范围内</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盛装铜水等熔融有色金属及渣的罐（包、盆）等容器耳轴未定期进行检测</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铜水等高温熔融有色金属冶炼、精炼、铸造生产区域的安全坑内及熔体泄漏、喷溅影响范围内存在非生产性积水</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熔体容易喷溅到的区域，放置有易燃易爆物品</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铜水等熔融有色金属铸造、浇铸流程未设置紧急排放和应急储存设施</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lastRenderedPageBreak/>
        <w:t>高温工作的熔融有色金属冶炼炉窑、铸造机、加热炉及水冷元件未设置应急冷却水源等冷却应急处置措施</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冶炼炉窑的水冷元件未配置温度、进出水流量差检测及报警装置</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未设置防止冷却水大量进入炉内的安全设施（如：快速切断阀等）</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炉、窑、槽、罐类设备本体及附属设施未定期检查，出现严重焊缝开裂、腐蚀、破损、衬砖损坏、壳体发红及明显弯曲变形等未报修或报废</w:t>
      </w:r>
      <w:r w:rsidRPr="000F3860">
        <w:rPr>
          <w:rFonts w:ascii="仿宋_GB2312" w:eastAsia="仿宋_GB2312" w:cs="仿宋_GB2312" w:hint="eastAsia"/>
          <w:sz w:val="32"/>
          <w:szCs w:val="32"/>
        </w:rPr>
        <w:t>的；</w:t>
      </w:r>
      <w:r w:rsidR="00BC41F7" w:rsidRPr="000F3860">
        <w:rPr>
          <w:rFonts w:ascii="仿宋_GB2312" w:eastAsia="仿宋_GB2312" w:cs="仿宋_GB2312" w:hint="eastAsia"/>
          <w:sz w:val="32"/>
          <w:szCs w:val="32"/>
        </w:rPr>
        <w:t>使用煤气（天然气）的烧嘴等燃烧装置，未设置防突然熄火或点火失败的快速切断阀</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金属冶炼企业主要负责人和安全生产管理人员没有依法经考核合格</w:t>
      </w:r>
      <w:r w:rsidRPr="000F3860">
        <w:rPr>
          <w:rFonts w:ascii="仿宋_GB2312" w:eastAsia="仿宋_GB2312" w:cs="仿宋_GB2312" w:hint="eastAsia"/>
          <w:sz w:val="32"/>
          <w:szCs w:val="32"/>
        </w:rPr>
        <w:t>等。</w:t>
      </w:r>
    </w:p>
    <w:p w:rsidR="00BC41F7" w:rsidRPr="000F3860" w:rsidRDefault="003F157B" w:rsidP="001F4259">
      <w:pPr>
        <w:spacing w:line="540" w:lineRule="exact"/>
        <w:ind w:firstLineChars="200" w:firstLine="640"/>
        <w:rPr>
          <w:rFonts w:ascii="仿宋_GB2312" w:eastAsia="仿宋_GB2312" w:cs="仿宋_GB2312"/>
          <w:sz w:val="32"/>
          <w:szCs w:val="32"/>
        </w:rPr>
      </w:pPr>
      <w:r w:rsidRPr="000F3860">
        <w:rPr>
          <w:rFonts w:ascii="仿宋_GB2312" w:eastAsia="仿宋_GB2312" w:cs="楷体_GB2312" w:hint="eastAsia"/>
          <w:sz w:val="32"/>
          <w:szCs w:val="32"/>
        </w:rPr>
        <w:t>（3）</w:t>
      </w:r>
      <w:r w:rsidR="00BC41F7" w:rsidRPr="000F3860">
        <w:rPr>
          <w:rFonts w:ascii="仿宋_GB2312" w:eastAsia="仿宋_GB2312" w:cs="楷体_GB2312" w:hint="eastAsia"/>
          <w:sz w:val="32"/>
          <w:szCs w:val="32"/>
        </w:rPr>
        <w:t>建材行业企业</w:t>
      </w:r>
      <w:r w:rsidRPr="000F3860">
        <w:rPr>
          <w:rFonts w:ascii="仿宋_GB2312" w:eastAsia="仿宋_GB2312" w:cs="楷体_GB2312" w:hint="eastAsia"/>
          <w:sz w:val="32"/>
          <w:szCs w:val="32"/>
        </w:rPr>
        <w:t>。重点查处：</w:t>
      </w:r>
      <w:r w:rsidR="00BC41F7" w:rsidRPr="000F3860">
        <w:rPr>
          <w:rFonts w:ascii="仿宋_GB2312" w:eastAsia="仿宋_GB2312" w:cs="仿宋_GB2312" w:hint="eastAsia"/>
          <w:sz w:val="32"/>
          <w:szCs w:val="32"/>
        </w:rPr>
        <w:t>水泥工厂煤磨袋式收尘器（或煤粉仓）未设置温度和一氧化碳监测，或未设置气体灭火装置</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水泥工厂筒型储存库人工清库作业外包给不具备高空作业工程专业承包资质的承包方且作业前未进行风险分析</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燃气窑炉未设置燃气低压警报器和快速切断阀，或易燃易爆气体聚集区域未设置监测报警装置</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纤维制品三相电弧炉、电熔制品电炉的水冷构件存在泄漏</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进入筒型储库、磨机、破碎机、篦冷机、各种焙烧窑等有限空间作业时，未采取有效的防止电气设备意外启动、热气涌入等隔离防护措施</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玻璃窑炉、玻璃锡槽，水冷、风冷保护系统存在漏水、漏气，未设置监测报警装置</w:t>
      </w:r>
      <w:r w:rsidRPr="000F3860">
        <w:rPr>
          <w:rFonts w:ascii="仿宋_GB2312" w:eastAsia="仿宋_GB2312" w:cs="仿宋_GB2312" w:hint="eastAsia"/>
          <w:sz w:val="32"/>
          <w:szCs w:val="32"/>
        </w:rPr>
        <w:t>等</w:t>
      </w:r>
      <w:r w:rsidR="00BC41F7" w:rsidRPr="000F3860">
        <w:rPr>
          <w:rFonts w:ascii="仿宋_GB2312" w:eastAsia="仿宋_GB2312" w:cs="仿宋_GB2312" w:hint="eastAsia"/>
          <w:sz w:val="32"/>
          <w:szCs w:val="32"/>
        </w:rPr>
        <w:t>。</w:t>
      </w:r>
    </w:p>
    <w:p w:rsidR="00BC41F7" w:rsidRPr="000F3860" w:rsidRDefault="003F157B" w:rsidP="001F4259">
      <w:pPr>
        <w:spacing w:line="540" w:lineRule="exact"/>
        <w:ind w:firstLineChars="200" w:firstLine="640"/>
        <w:rPr>
          <w:rFonts w:ascii="仿宋_GB2312" w:eastAsia="仿宋_GB2312" w:cs="仿宋_GB2312"/>
          <w:sz w:val="32"/>
          <w:szCs w:val="32"/>
        </w:rPr>
      </w:pPr>
      <w:r w:rsidRPr="000F3860">
        <w:rPr>
          <w:rFonts w:ascii="仿宋_GB2312" w:eastAsia="仿宋_GB2312" w:cs="楷体_GB2312" w:hint="eastAsia"/>
          <w:sz w:val="32"/>
          <w:szCs w:val="32"/>
        </w:rPr>
        <w:t>（4）</w:t>
      </w:r>
      <w:r w:rsidR="00BC41F7" w:rsidRPr="000F3860">
        <w:rPr>
          <w:rFonts w:ascii="仿宋_GB2312" w:eastAsia="仿宋_GB2312" w:cs="楷体_GB2312" w:hint="eastAsia"/>
          <w:sz w:val="32"/>
          <w:szCs w:val="32"/>
        </w:rPr>
        <w:t>机械行业企业</w:t>
      </w:r>
      <w:r w:rsidRPr="000F3860">
        <w:rPr>
          <w:rFonts w:ascii="仿宋_GB2312" w:eastAsia="仿宋_GB2312" w:cs="楷体_GB2312" w:hint="eastAsia"/>
          <w:sz w:val="32"/>
          <w:szCs w:val="32"/>
        </w:rPr>
        <w:t>。重点查处：</w:t>
      </w:r>
      <w:r w:rsidR="00BC41F7" w:rsidRPr="000F3860">
        <w:rPr>
          <w:rFonts w:ascii="仿宋_GB2312" w:eastAsia="仿宋_GB2312" w:cs="仿宋_GB2312" w:hint="eastAsia"/>
          <w:sz w:val="32"/>
          <w:szCs w:val="32"/>
        </w:rPr>
        <w:t>会议室、活动室、休息室、更衣室等场所设置在熔炼炉、熔融金属吊运和浇注影响范围内</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吊运熔融金属的起重机不符合冶金铸造起重机技术条件，驱动装置中未设置两套制动器</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吊运浇注包的龙门钩横梁、耳轴销和吊</w:t>
      </w:r>
      <w:r w:rsidR="00BC41F7" w:rsidRPr="000F3860">
        <w:rPr>
          <w:rFonts w:ascii="仿宋_GB2312" w:eastAsia="仿宋_GB2312" w:cs="仿宋_GB2312" w:hint="eastAsia"/>
          <w:sz w:val="32"/>
          <w:szCs w:val="32"/>
        </w:rPr>
        <w:lastRenderedPageBreak/>
        <w:t>钩等零件，未进行定期探伤检查</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铸造熔炼炉炉底、炉坑及浇注坑等作业坑存在潮湿、积水状况，存放易燃易爆物品</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铸造熔炼炉冷却水系统未配置温度、进出水流量检测报警装置，未设置防止冷却水进入炉内的安全设施</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天然气（煤气）加热炉燃烧器操作部位未设置可燃气体泄漏报警装置，或燃烧系统未设置防突然熄火或点火失败的安全装置</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使用易燃易爆稀释剂（如天拿水）清洗设备设施，未采取有效措施及时清除集聚在地沟、地坑等有限空间内的可燃气体</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涂装调漆间和喷漆室未规范设置可燃气体报警装置和防爆电气设备设施</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存放滤水处理后或机械压实成块状的铝镁屑，未单独设立房间（库房）存放，未按规范设置氢气浓度监测报警及机械通排风连锁装置</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未对存放量及存放时间制定安全风险管控要求，或存放量及存放时间超出规定要求的。</w:t>
      </w:r>
    </w:p>
    <w:p w:rsidR="00BC41F7" w:rsidRPr="000F3860" w:rsidRDefault="00CB52FB" w:rsidP="001F4259">
      <w:pPr>
        <w:spacing w:line="540" w:lineRule="exact"/>
        <w:ind w:firstLineChars="200" w:firstLine="640"/>
        <w:rPr>
          <w:rFonts w:ascii="仿宋_GB2312" w:eastAsia="仿宋_GB2312" w:cs="仿宋_GB2312"/>
          <w:sz w:val="32"/>
          <w:szCs w:val="32"/>
        </w:rPr>
      </w:pPr>
      <w:r w:rsidRPr="000F3860">
        <w:rPr>
          <w:rFonts w:ascii="仿宋_GB2312" w:eastAsia="仿宋_GB2312" w:cs="楷体_GB2312" w:hint="eastAsia"/>
          <w:sz w:val="32"/>
          <w:szCs w:val="32"/>
        </w:rPr>
        <w:t>（</w:t>
      </w:r>
      <w:r>
        <w:rPr>
          <w:rFonts w:ascii="仿宋_GB2312" w:eastAsia="仿宋_GB2312" w:cs="楷体_GB2312"/>
          <w:sz w:val="32"/>
          <w:szCs w:val="32"/>
        </w:rPr>
        <w:t>5</w:t>
      </w:r>
      <w:r w:rsidRPr="000F3860">
        <w:rPr>
          <w:rFonts w:ascii="仿宋_GB2312" w:eastAsia="仿宋_GB2312" w:cs="楷体_GB2312" w:hint="eastAsia"/>
          <w:sz w:val="32"/>
          <w:szCs w:val="32"/>
        </w:rPr>
        <w:t>）</w:t>
      </w:r>
      <w:r w:rsidR="00BC41F7" w:rsidRPr="000F3860">
        <w:rPr>
          <w:rFonts w:ascii="仿宋_GB2312" w:eastAsia="仿宋_GB2312" w:cs="楷体_GB2312" w:hint="eastAsia"/>
          <w:sz w:val="32"/>
          <w:szCs w:val="32"/>
        </w:rPr>
        <w:t>轻工行业企业</w:t>
      </w:r>
      <w:r w:rsidR="003F157B" w:rsidRPr="000F3860">
        <w:rPr>
          <w:rFonts w:ascii="仿宋_GB2312" w:eastAsia="仿宋_GB2312" w:cs="楷体_GB2312" w:hint="eastAsia"/>
          <w:sz w:val="32"/>
          <w:szCs w:val="32"/>
        </w:rPr>
        <w:t>。重点查处：</w:t>
      </w:r>
      <w:r w:rsidR="00BC41F7" w:rsidRPr="000F3860">
        <w:rPr>
          <w:rFonts w:ascii="仿宋_GB2312" w:eastAsia="仿宋_GB2312" w:cs="仿宋_GB2312" w:hint="eastAsia"/>
          <w:sz w:val="32"/>
          <w:szCs w:val="32"/>
        </w:rPr>
        <w:t>食品制造企业涉及烘制、油炸等设施设备，未采取防过热自动报警切断装置和隔热防护措施</w:t>
      </w:r>
      <w:r w:rsidR="003F157B"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白酒储存、勾兑场所未规范设置乙醇浓度检测报警装置</w:t>
      </w:r>
      <w:r w:rsidR="003F157B"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纸浆制造、造纸企业使用水蒸气或明火直接加热钢瓶汽化液氯</w:t>
      </w:r>
      <w:r w:rsidR="003F157B"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日用玻璃、陶瓷制造企业燃气窑炉未设置燃气低压警报器和快速切断阀，或易燃易爆气体聚集区域未设置监测报警装置</w:t>
      </w:r>
      <w:r w:rsidR="003F157B"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日用玻璃制造企业炉、窑类设备本体及附属设施出现开裂、腐蚀、破损、衬砖损坏、壳体发红及明显弯曲变形</w:t>
      </w:r>
      <w:r w:rsidR="003F157B"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喷涂车间、调漆间未规范设置通风装置和防爆电气设备设施。</w:t>
      </w:r>
    </w:p>
    <w:p w:rsidR="00BC41F7" w:rsidRPr="000F3860" w:rsidRDefault="003F157B" w:rsidP="001F4259">
      <w:pPr>
        <w:spacing w:line="540" w:lineRule="exact"/>
        <w:ind w:firstLineChars="200" w:firstLine="640"/>
        <w:rPr>
          <w:rFonts w:ascii="仿宋_GB2312" w:eastAsia="仿宋_GB2312" w:cs="仿宋_GB2312"/>
          <w:sz w:val="32"/>
          <w:szCs w:val="32"/>
        </w:rPr>
      </w:pPr>
      <w:r w:rsidRPr="000F3860">
        <w:rPr>
          <w:rFonts w:ascii="仿宋_GB2312" w:eastAsia="仿宋_GB2312" w:cs="楷体_GB2312" w:hint="eastAsia"/>
          <w:sz w:val="32"/>
          <w:szCs w:val="32"/>
        </w:rPr>
        <w:t>（6）</w:t>
      </w:r>
      <w:r w:rsidR="00BC41F7" w:rsidRPr="000F3860">
        <w:rPr>
          <w:rFonts w:ascii="仿宋_GB2312" w:eastAsia="仿宋_GB2312" w:cs="楷体_GB2312" w:hint="eastAsia"/>
          <w:sz w:val="32"/>
          <w:szCs w:val="32"/>
        </w:rPr>
        <w:t>纺织行业企业</w:t>
      </w:r>
      <w:r w:rsidRPr="000F3860">
        <w:rPr>
          <w:rFonts w:ascii="仿宋_GB2312" w:eastAsia="仿宋_GB2312" w:cs="楷体_GB2312" w:hint="eastAsia"/>
          <w:sz w:val="32"/>
          <w:szCs w:val="32"/>
        </w:rPr>
        <w:t>。重点查处：</w:t>
      </w:r>
      <w:r w:rsidR="00BC41F7" w:rsidRPr="000F3860">
        <w:rPr>
          <w:rFonts w:ascii="仿宋_GB2312" w:eastAsia="仿宋_GB2312" w:cs="仿宋_GB2312" w:hint="eastAsia"/>
          <w:sz w:val="32"/>
          <w:szCs w:val="32"/>
        </w:rPr>
        <w:t>纱、线、织物加工的烧毛、开幅、烘干等热定型工艺的汽化室、燃气贮罐、储油罐、热媒炉</w:t>
      </w:r>
      <w:r w:rsidR="00BC41F7" w:rsidRPr="000F3860">
        <w:rPr>
          <w:rFonts w:ascii="仿宋_GB2312" w:eastAsia="仿宋_GB2312" w:cs="仿宋_GB2312" w:hint="eastAsia"/>
          <w:sz w:val="32"/>
          <w:szCs w:val="32"/>
        </w:rPr>
        <w:lastRenderedPageBreak/>
        <w:t>等未与生产加工、人员密集场所明确分开</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保险粉、双氧水、亚氯酸钠、雕白粉（吊白块）等危险品与禁忌物料混合贮存；保险粉露天堆放，或储存场所未采取防水、防潮等措施。</w:t>
      </w:r>
    </w:p>
    <w:p w:rsidR="00BC41F7" w:rsidRPr="000F3860" w:rsidRDefault="003F157B" w:rsidP="001F4259">
      <w:pPr>
        <w:spacing w:line="540" w:lineRule="exact"/>
        <w:ind w:firstLineChars="200" w:firstLine="640"/>
        <w:rPr>
          <w:rFonts w:ascii="仿宋_GB2312" w:eastAsia="仿宋_GB2312" w:cs="仿宋_GB2312"/>
          <w:sz w:val="32"/>
          <w:szCs w:val="32"/>
        </w:rPr>
      </w:pPr>
      <w:r w:rsidRPr="000F3860">
        <w:rPr>
          <w:rFonts w:ascii="仿宋_GB2312" w:eastAsia="仿宋_GB2312" w:cs="楷体_GB2312" w:hint="eastAsia"/>
          <w:sz w:val="32"/>
          <w:szCs w:val="32"/>
        </w:rPr>
        <w:t>（7）</w:t>
      </w:r>
      <w:r w:rsidR="00BC41F7" w:rsidRPr="000F3860">
        <w:rPr>
          <w:rFonts w:ascii="仿宋_GB2312" w:eastAsia="仿宋_GB2312" w:cs="楷体_GB2312" w:hint="eastAsia"/>
          <w:sz w:val="32"/>
          <w:szCs w:val="32"/>
        </w:rPr>
        <w:t>烟草行业企业</w:t>
      </w:r>
      <w:r w:rsidRPr="000F3860">
        <w:rPr>
          <w:rFonts w:ascii="仿宋_GB2312" w:eastAsia="仿宋_GB2312" w:cs="楷体_GB2312" w:hint="eastAsia"/>
          <w:sz w:val="32"/>
          <w:szCs w:val="32"/>
        </w:rPr>
        <w:t>。重点查处：</w:t>
      </w:r>
      <w:r w:rsidR="00BC41F7" w:rsidRPr="000F3860">
        <w:rPr>
          <w:rFonts w:ascii="仿宋_GB2312" w:eastAsia="仿宋_GB2312" w:cs="仿宋_GB2312" w:hint="eastAsia"/>
          <w:sz w:val="32"/>
          <w:szCs w:val="32"/>
        </w:rPr>
        <w:t>熏蒸杀虫作业前，未确认无关人员全部撤离仓库，且作业人员未配置防毒面具</w:t>
      </w:r>
      <w:r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使用液态二氧化碳制造膨胀烟丝的生产线和场所，未设置二氧化碳浓度报警仪、燃气浓度报警仪、紧急联动排风装置。</w:t>
      </w:r>
    </w:p>
    <w:p w:rsidR="00BC41F7" w:rsidRPr="000F3860" w:rsidRDefault="00CB52FB" w:rsidP="001F4259">
      <w:pPr>
        <w:spacing w:line="540" w:lineRule="exact"/>
        <w:ind w:firstLineChars="200" w:firstLine="643"/>
        <w:rPr>
          <w:rFonts w:ascii="仿宋_GB2312" w:eastAsia="仿宋_GB2312" w:cs="仿宋_GB2312"/>
          <w:sz w:val="32"/>
          <w:szCs w:val="32"/>
        </w:rPr>
      </w:pPr>
      <w:r w:rsidRPr="00A336E9">
        <w:rPr>
          <w:rFonts w:ascii="仿宋_GB2312" w:eastAsia="仿宋_GB2312" w:cs="楷体_GB2312"/>
          <w:b/>
          <w:sz w:val="32"/>
          <w:szCs w:val="32"/>
        </w:rPr>
        <w:t>5.</w:t>
      </w:r>
      <w:r w:rsidR="00BC41F7" w:rsidRPr="00A336E9">
        <w:rPr>
          <w:rFonts w:ascii="仿宋_GB2312" w:eastAsia="仿宋_GB2312" w:cs="楷体_GB2312" w:hint="eastAsia"/>
          <w:b/>
          <w:sz w:val="32"/>
          <w:szCs w:val="32"/>
        </w:rPr>
        <w:t>涉及粉尘爆炸危险的相关行业领域企业</w:t>
      </w:r>
      <w:r w:rsidR="003F157B" w:rsidRPr="00A336E9">
        <w:rPr>
          <w:rFonts w:ascii="仿宋_GB2312" w:eastAsia="仿宋_GB2312" w:cs="楷体_GB2312" w:hint="eastAsia"/>
          <w:b/>
          <w:sz w:val="32"/>
          <w:szCs w:val="32"/>
        </w:rPr>
        <w:t>。</w:t>
      </w:r>
      <w:r w:rsidR="003F157B" w:rsidRPr="000F3860">
        <w:rPr>
          <w:rFonts w:ascii="仿宋_GB2312" w:eastAsia="仿宋_GB2312" w:cs="楷体_GB2312" w:hint="eastAsia"/>
          <w:sz w:val="32"/>
          <w:szCs w:val="32"/>
        </w:rPr>
        <w:t>重点查处：</w:t>
      </w:r>
      <w:r w:rsidR="00BC41F7" w:rsidRPr="000F3860">
        <w:rPr>
          <w:rFonts w:ascii="仿宋_GB2312" w:eastAsia="仿宋_GB2312" w:cs="仿宋_GB2312" w:hint="eastAsia"/>
          <w:sz w:val="32"/>
          <w:szCs w:val="32"/>
        </w:rPr>
        <w:t>粉尘爆炸危险场所设置在非框架结构的多层建构筑物内，或与居民区、员工宿舍、会议室等人员密集场所安全距离不足</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可燃性粉尘与可燃气体等易加剧爆炸危险的介质共用一套除尘系统，不同防火分区的除尘系统互联互通</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干式除尘系统未规范采用泄爆、隔爆、惰化、抑爆等任一种控爆措施</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除尘系统采用正压吹送粉尘，且未采取可靠的防范点燃源的措施</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除尘系统采用粉尘沉降室除尘，或者采用干式巷道式构筑物作为除尘风道</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铝镁等金属粉尘及木质粉尘的干式除尘系统未规范设置锁气卸灰装置</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粉尘爆炸危险场所的20区未使用防爆电气设备设施</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在粉碎、研磨、造粒等易于产生机械点火源的工艺设备前，未按规范设置去除铁、石等异物的装置</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木制品加工企业，与砂光机连接的风管未规范设置火花探测报警装置</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未制定粉尘清扫制度，除尘系统、作业现场积尘未及时规范清理</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铝镁制品机械加工采用干式除尘，未配备铝镁粉尘生产、收集、贮存的防水防潮设施。</w:t>
      </w:r>
    </w:p>
    <w:p w:rsidR="00BC41F7" w:rsidRPr="000F3860" w:rsidRDefault="00CB52FB" w:rsidP="001F4259">
      <w:pPr>
        <w:spacing w:line="540" w:lineRule="exact"/>
        <w:ind w:firstLineChars="200" w:firstLine="643"/>
        <w:rPr>
          <w:rFonts w:ascii="仿宋_GB2312" w:eastAsia="仿宋_GB2312" w:cs="仿宋_GB2312"/>
          <w:sz w:val="32"/>
          <w:szCs w:val="32"/>
        </w:rPr>
      </w:pPr>
      <w:r w:rsidRPr="00A336E9">
        <w:rPr>
          <w:rFonts w:ascii="仿宋_GB2312" w:eastAsia="仿宋_GB2312" w:cs="楷体_GB2312"/>
          <w:b/>
          <w:sz w:val="32"/>
          <w:szCs w:val="32"/>
        </w:rPr>
        <w:t>6.</w:t>
      </w:r>
      <w:r w:rsidR="00BC41F7" w:rsidRPr="00A336E9">
        <w:rPr>
          <w:rFonts w:ascii="仿宋_GB2312" w:eastAsia="仿宋_GB2312" w:cs="楷体_GB2312" w:hint="eastAsia"/>
          <w:b/>
          <w:sz w:val="32"/>
          <w:szCs w:val="32"/>
        </w:rPr>
        <w:t>使用液氨制冷的相关行业领域企业</w:t>
      </w:r>
      <w:r w:rsidR="00270AD6" w:rsidRPr="00A336E9">
        <w:rPr>
          <w:rFonts w:ascii="仿宋_GB2312" w:eastAsia="仿宋_GB2312" w:cs="楷体_GB2312" w:hint="eastAsia"/>
          <w:b/>
          <w:sz w:val="32"/>
          <w:szCs w:val="32"/>
        </w:rPr>
        <w:t>。</w:t>
      </w:r>
      <w:r w:rsidR="00270AD6" w:rsidRPr="000F3860">
        <w:rPr>
          <w:rFonts w:ascii="仿宋_GB2312" w:eastAsia="仿宋_GB2312" w:cs="楷体_GB2312" w:hint="eastAsia"/>
          <w:sz w:val="32"/>
          <w:szCs w:val="32"/>
        </w:rPr>
        <w:t>重点查处：</w:t>
      </w:r>
      <w:r w:rsidR="00BC41F7" w:rsidRPr="000F3860">
        <w:rPr>
          <w:rFonts w:ascii="仿宋_GB2312" w:eastAsia="仿宋_GB2312" w:cs="仿宋_GB2312" w:hint="eastAsia"/>
          <w:sz w:val="32"/>
          <w:szCs w:val="32"/>
        </w:rPr>
        <w:t>包装间、</w:t>
      </w:r>
      <w:r w:rsidR="00BC41F7" w:rsidRPr="000F3860">
        <w:rPr>
          <w:rFonts w:ascii="仿宋_GB2312" w:eastAsia="仿宋_GB2312" w:cs="仿宋_GB2312" w:hint="eastAsia"/>
          <w:sz w:val="32"/>
          <w:szCs w:val="32"/>
        </w:rPr>
        <w:lastRenderedPageBreak/>
        <w:t>分割间、产品整理间等人员较多生产场所的空调系统采用氨直接蒸发制冷系统</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快速冻结装置未设置在单独的作业间内，且作业间内作业人员数量超过9人。</w:t>
      </w:r>
    </w:p>
    <w:p w:rsidR="00BC41F7" w:rsidRPr="000F3860" w:rsidRDefault="00CB52FB" w:rsidP="001F4259">
      <w:pPr>
        <w:spacing w:line="540" w:lineRule="exact"/>
        <w:ind w:firstLineChars="200" w:firstLine="643"/>
        <w:rPr>
          <w:rFonts w:ascii="仿宋_GB2312" w:eastAsia="仿宋_GB2312" w:cs="仿宋_GB2312"/>
          <w:sz w:val="32"/>
          <w:szCs w:val="32"/>
        </w:rPr>
      </w:pPr>
      <w:r w:rsidRPr="00A336E9">
        <w:rPr>
          <w:rFonts w:ascii="仿宋_GB2312" w:eastAsia="仿宋_GB2312" w:cs="楷体_GB2312"/>
          <w:b/>
          <w:sz w:val="32"/>
          <w:szCs w:val="32"/>
        </w:rPr>
        <w:t>7.</w:t>
      </w:r>
      <w:r w:rsidR="00BC41F7" w:rsidRPr="00A336E9">
        <w:rPr>
          <w:rFonts w:ascii="仿宋_GB2312" w:eastAsia="仿宋_GB2312" w:cs="楷体_GB2312" w:hint="eastAsia"/>
          <w:b/>
          <w:sz w:val="32"/>
          <w:szCs w:val="32"/>
        </w:rPr>
        <w:t>采用深井铸造工艺的相关行业领域企业</w:t>
      </w:r>
      <w:r w:rsidR="00270AD6" w:rsidRPr="00A336E9">
        <w:rPr>
          <w:rFonts w:ascii="仿宋_GB2312" w:eastAsia="仿宋_GB2312" w:cs="楷体_GB2312" w:hint="eastAsia"/>
          <w:b/>
          <w:sz w:val="32"/>
          <w:szCs w:val="32"/>
        </w:rPr>
        <w:t>。</w:t>
      </w:r>
      <w:r w:rsidR="00270AD6" w:rsidRPr="000F3860">
        <w:rPr>
          <w:rFonts w:ascii="仿宋_GB2312" w:eastAsia="仿宋_GB2312" w:cs="楷体_GB2312" w:hint="eastAsia"/>
          <w:sz w:val="32"/>
          <w:szCs w:val="32"/>
        </w:rPr>
        <w:t>重点查处：</w:t>
      </w:r>
      <w:r w:rsidR="00BC41F7" w:rsidRPr="000F3860">
        <w:rPr>
          <w:rFonts w:ascii="仿宋_GB2312" w:eastAsia="仿宋_GB2312" w:cs="仿宋_GB2312" w:hint="eastAsia"/>
          <w:sz w:val="32"/>
          <w:szCs w:val="32"/>
        </w:rPr>
        <w:t>企业未制定熔炼或浇铸过程中停电、燃气泄漏、高温金属溢流等异常情况下的现场应急处置方案并定期开展演练</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固定熔炼炉高温熔融金属出口未设置有机械式锁紧装置，未配置液位传感器、报警装置并与固定熔炼炉熔融金属出口和流槽紧急排放口自动切断阀连锁</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深井铸造结晶器等水冷元件的冷却水系统未配置进水压力、流量和进出水温度监测及报警装置，未与熔融金属紧急排放口自动切断阀连锁</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浇铸流程未规范采用引锭盘托架利用导轨导槽防倾覆、设置水平或液位等传感器与熔融金属紧急排放口自动切断阀连锁报警装置等其中一种防止熔融金属大量泄漏的控制措施</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高温工作的熔融金属铸造设施及水冷系统未设置高位应急水池等冷却应急处置措施，应急措施不能够满足浇铸系统最大水流量5分钟工作时间水源要求</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引锭盘托架钢丝绳未定期检查、更换并如实记录，存在应报废而继续使用的情况；托架卷扬系统未设置有两路独立电源或应急电源，存在使用无绳槽卷筒以及导向轮深度不符合要求的。</w:t>
      </w:r>
    </w:p>
    <w:p w:rsidR="00BC41F7" w:rsidRPr="000F3860" w:rsidRDefault="00CB52FB" w:rsidP="001F4259">
      <w:pPr>
        <w:spacing w:line="540" w:lineRule="exact"/>
        <w:ind w:firstLineChars="200" w:firstLine="643"/>
        <w:rPr>
          <w:rFonts w:ascii="仿宋_GB2312" w:eastAsia="仿宋_GB2312" w:cs="仿宋_GB2312"/>
          <w:sz w:val="32"/>
          <w:szCs w:val="32"/>
        </w:rPr>
      </w:pPr>
      <w:r w:rsidRPr="00A336E9">
        <w:rPr>
          <w:rFonts w:ascii="仿宋_GB2312" w:eastAsia="仿宋_GB2312" w:cs="楷体_GB2312"/>
          <w:b/>
          <w:sz w:val="32"/>
          <w:szCs w:val="32"/>
        </w:rPr>
        <w:t>8.</w:t>
      </w:r>
      <w:r w:rsidR="00BC41F7" w:rsidRPr="00A336E9">
        <w:rPr>
          <w:rFonts w:ascii="仿宋_GB2312" w:eastAsia="仿宋_GB2312" w:cs="楷体_GB2312" w:hint="eastAsia"/>
          <w:b/>
          <w:sz w:val="32"/>
          <w:szCs w:val="32"/>
        </w:rPr>
        <w:t>涉及煤气作业的相关行业领域企业</w:t>
      </w:r>
      <w:r w:rsidR="00270AD6" w:rsidRPr="00A336E9">
        <w:rPr>
          <w:rFonts w:ascii="仿宋_GB2312" w:eastAsia="仿宋_GB2312" w:cs="楷体_GB2312" w:hint="eastAsia"/>
          <w:b/>
          <w:sz w:val="32"/>
          <w:szCs w:val="32"/>
        </w:rPr>
        <w:t>。</w:t>
      </w:r>
      <w:r w:rsidR="00270AD6" w:rsidRPr="000F3860">
        <w:rPr>
          <w:rFonts w:ascii="仿宋_GB2312" w:eastAsia="仿宋_GB2312" w:cs="楷体_GB2312" w:hint="eastAsia"/>
          <w:sz w:val="32"/>
          <w:szCs w:val="32"/>
        </w:rPr>
        <w:t>重点查处：</w:t>
      </w:r>
      <w:r w:rsidR="00BC41F7" w:rsidRPr="000F3860">
        <w:rPr>
          <w:rFonts w:ascii="仿宋_GB2312" w:eastAsia="仿宋_GB2312" w:cs="仿宋_GB2312" w:hint="eastAsia"/>
          <w:sz w:val="32"/>
          <w:szCs w:val="32"/>
        </w:rPr>
        <w:t>煤气点火作业程序不符合标准要求</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涉及煤气的有限空间作业，程序、氧含量、一氧化碳浓度等不符合标准要求</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带煤气作业或在煤气设备上动火没有作业方案和安全措施，没有取得煤气防护站或安</w:t>
      </w:r>
      <w:r w:rsidR="00BC41F7" w:rsidRPr="000F3860">
        <w:rPr>
          <w:rFonts w:ascii="仿宋_GB2312" w:eastAsia="仿宋_GB2312" w:cs="仿宋_GB2312" w:hint="eastAsia"/>
          <w:sz w:val="32"/>
          <w:szCs w:val="32"/>
        </w:rPr>
        <w:lastRenderedPageBreak/>
        <w:t>全主管部门的书面批准</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带煤气抽堵盲板、带煤气接管、高炉换探料尺、操作插板等危险作业，在雷雨天进行的；作业时没有煤气防护站人员在场监护</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操作人员未佩戴呼吸器或通风式防毒面具</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进入煤气区域未佩戴便携式煤气报警器，没有两人同行。</w:t>
      </w:r>
    </w:p>
    <w:p w:rsidR="00BC41F7" w:rsidRPr="000F3860" w:rsidRDefault="00CB52FB" w:rsidP="001F4259">
      <w:pPr>
        <w:spacing w:line="540" w:lineRule="exact"/>
        <w:ind w:firstLineChars="200" w:firstLine="643"/>
        <w:rPr>
          <w:rFonts w:ascii="仿宋_GB2312" w:eastAsia="仿宋_GB2312" w:cs="仿宋_GB2312"/>
          <w:sz w:val="32"/>
          <w:szCs w:val="32"/>
        </w:rPr>
      </w:pPr>
      <w:r w:rsidRPr="00A336E9">
        <w:rPr>
          <w:rFonts w:ascii="仿宋_GB2312" w:eastAsia="仿宋_GB2312" w:cs="楷体_GB2312"/>
          <w:b/>
          <w:sz w:val="32"/>
          <w:szCs w:val="32"/>
        </w:rPr>
        <w:t>9.</w:t>
      </w:r>
      <w:r w:rsidR="00BC41F7" w:rsidRPr="00A336E9">
        <w:rPr>
          <w:rFonts w:ascii="仿宋_GB2312" w:eastAsia="仿宋_GB2312" w:cs="楷体_GB2312" w:hint="eastAsia"/>
          <w:b/>
          <w:sz w:val="32"/>
          <w:szCs w:val="32"/>
        </w:rPr>
        <w:t>存在动火作业的相关行业领域企业</w:t>
      </w:r>
      <w:r w:rsidR="00270AD6" w:rsidRPr="00A336E9">
        <w:rPr>
          <w:rFonts w:ascii="仿宋_GB2312" w:eastAsia="仿宋_GB2312" w:cs="楷体_GB2312" w:hint="eastAsia"/>
          <w:b/>
          <w:sz w:val="32"/>
          <w:szCs w:val="32"/>
        </w:rPr>
        <w:t>。</w:t>
      </w:r>
      <w:r w:rsidR="00270AD6" w:rsidRPr="000F3860">
        <w:rPr>
          <w:rFonts w:ascii="仿宋_GB2312" w:eastAsia="仿宋_GB2312" w:cs="楷体_GB2312" w:hint="eastAsia"/>
          <w:sz w:val="32"/>
          <w:szCs w:val="32"/>
        </w:rPr>
        <w:t>重点查处：</w:t>
      </w:r>
      <w:r w:rsidR="00BC41F7" w:rsidRPr="000F3860">
        <w:rPr>
          <w:rFonts w:ascii="仿宋_GB2312" w:eastAsia="仿宋_GB2312" w:cs="仿宋_GB2312" w:hint="eastAsia"/>
          <w:sz w:val="32"/>
          <w:szCs w:val="32"/>
        </w:rPr>
        <w:t>对动火作业没有进行风险辨识、评估等级，没有落实动火作业审批制度，动火作业前未开具动火作业票证</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动火作业未按规定进行可燃气体分析以及检测和记录；未对动火作业设备（管线）采取拆离、盲封等措施；未严格按照工作方案实施，未安排专人监火，安全防护措施未落实到位。</w:t>
      </w:r>
    </w:p>
    <w:p w:rsidR="00BC41F7" w:rsidRPr="000F3860" w:rsidRDefault="00CB52FB" w:rsidP="001F4259">
      <w:pPr>
        <w:spacing w:line="540" w:lineRule="exact"/>
        <w:ind w:firstLineChars="200" w:firstLine="643"/>
        <w:rPr>
          <w:rFonts w:ascii="仿宋_GB2312" w:eastAsia="仿宋_GB2312" w:cs="仿宋_GB2312"/>
          <w:sz w:val="32"/>
          <w:szCs w:val="32"/>
        </w:rPr>
      </w:pPr>
      <w:r w:rsidRPr="00A336E9">
        <w:rPr>
          <w:rFonts w:ascii="仿宋_GB2312" w:eastAsia="仿宋_GB2312" w:cs="楷体_GB2312"/>
          <w:b/>
          <w:sz w:val="32"/>
          <w:szCs w:val="32"/>
        </w:rPr>
        <w:t>10.</w:t>
      </w:r>
      <w:r w:rsidR="00BC41F7" w:rsidRPr="00A336E9">
        <w:rPr>
          <w:rFonts w:ascii="仿宋_GB2312" w:eastAsia="仿宋_GB2312" w:cs="楷体_GB2312" w:hint="eastAsia"/>
          <w:b/>
          <w:sz w:val="32"/>
          <w:szCs w:val="32"/>
        </w:rPr>
        <w:t>存在有限空间作业的相关行业领域企业</w:t>
      </w:r>
      <w:r w:rsidR="00270AD6" w:rsidRPr="00A336E9">
        <w:rPr>
          <w:rFonts w:ascii="仿宋_GB2312" w:eastAsia="仿宋_GB2312" w:cs="楷体_GB2312" w:hint="eastAsia"/>
          <w:b/>
          <w:sz w:val="32"/>
          <w:szCs w:val="32"/>
        </w:rPr>
        <w:t>。</w:t>
      </w:r>
      <w:r w:rsidR="00270AD6" w:rsidRPr="000F3860">
        <w:rPr>
          <w:rFonts w:ascii="仿宋_GB2312" w:eastAsia="仿宋_GB2312" w:cs="楷体_GB2312" w:hint="eastAsia"/>
          <w:sz w:val="32"/>
          <w:szCs w:val="32"/>
        </w:rPr>
        <w:t>重点查处：</w:t>
      </w:r>
      <w:r w:rsidR="00BC41F7" w:rsidRPr="000F3860">
        <w:rPr>
          <w:rFonts w:ascii="仿宋_GB2312" w:eastAsia="仿宋_GB2312" w:cs="仿宋_GB2312" w:hint="eastAsia"/>
          <w:sz w:val="32"/>
          <w:szCs w:val="32"/>
        </w:rPr>
        <w:t>对有限空间没有进行辨识、确定有限空间数量、位置以及主要危险有害因素，未建立台账资料；未按规范在有限空间场所设置明显安全警示标志</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未落实作业审批制度</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有限空间作业前，未将有限空间作业方案和作业现场可能存在的危害和防控措施告知作业人员</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未按规范进行检测、通风；</w:t>
      </w:r>
      <w:r w:rsidR="00270AD6" w:rsidRPr="000F3860">
        <w:rPr>
          <w:rFonts w:ascii="仿宋_GB2312" w:eastAsia="仿宋_GB2312" w:cs="仿宋_GB2312" w:hint="eastAsia"/>
          <w:sz w:val="32"/>
          <w:szCs w:val="32"/>
        </w:rPr>
        <w:t>有限空间</w:t>
      </w:r>
      <w:r w:rsidR="00BC41F7" w:rsidRPr="000F3860">
        <w:rPr>
          <w:rFonts w:ascii="仿宋_GB2312" w:eastAsia="仿宋_GB2312" w:cs="仿宋_GB2312" w:hint="eastAsia"/>
          <w:sz w:val="32"/>
          <w:szCs w:val="32"/>
        </w:rPr>
        <w:t>作业现场没有监护人员</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未配备相关的防护用品和应急装备。</w:t>
      </w:r>
    </w:p>
    <w:p w:rsidR="00BC41F7" w:rsidRPr="000F3860" w:rsidRDefault="00CB52FB" w:rsidP="001F4259">
      <w:pPr>
        <w:spacing w:line="540" w:lineRule="exact"/>
        <w:ind w:firstLineChars="200" w:firstLine="643"/>
        <w:rPr>
          <w:rFonts w:ascii="仿宋_GB2312" w:eastAsia="仿宋_GB2312"/>
          <w:kern w:val="0"/>
          <w:sz w:val="32"/>
          <w:szCs w:val="32"/>
        </w:rPr>
      </w:pPr>
      <w:r w:rsidRPr="00A336E9">
        <w:rPr>
          <w:rFonts w:ascii="仿宋_GB2312" w:eastAsia="仿宋_GB2312" w:cs="楷体_GB2312"/>
          <w:b/>
          <w:sz w:val="32"/>
          <w:szCs w:val="32"/>
        </w:rPr>
        <w:t>11.</w:t>
      </w:r>
      <w:r w:rsidR="00BC41F7" w:rsidRPr="00A336E9">
        <w:rPr>
          <w:rFonts w:ascii="仿宋_GB2312" w:eastAsia="仿宋_GB2312" w:cs="楷体_GB2312" w:hint="eastAsia"/>
          <w:b/>
          <w:sz w:val="32"/>
          <w:szCs w:val="32"/>
        </w:rPr>
        <w:t>存在外委作业的相关行业领域企业</w:t>
      </w:r>
      <w:r w:rsidR="00270AD6" w:rsidRPr="00A336E9">
        <w:rPr>
          <w:rFonts w:ascii="仿宋_GB2312" w:eastAsia="仿宋_GB2312" w:cs="楷体_GB2312" w:hint="eastAsia"/>
          <w:b/>
          <w:sz w:val="32"/>
          <w:szCs w:val="32"/>
        </w:rPr>
        <w:t>。</w:t>
      </w:r>
      <w:r w:rsidR="00270AD6" w:rsidRPr="000F3860">
        <w:rPr>
          <w:rFonts w:ascii="仿宋_GB2312" w:eastAsia="仿宋_GB2312" w:cs="楷体_GB2312" w:hint="eastAsia"/>
          <w:sz w:val="32"/>
          <w:szCs w:val="32"/>
        </w:rPr>
        <w:t>重点查处：</w:t>
      </w:r>
      <w:r w:rsidR="00BC41F7" w:rsidRPr="000F3860">
        <w:rPr>
          <w:rFonts w:ascii="仿宋_GB2312" w:eastAsia="仿宋_GB2312" w:cs="仿宋_GB2312" w:hint="eastAsia"/>
          <w:sz w:val="32"/>
          <w:szCs w:val="32"/>
        </w:rPr>
        <w:t>发包单位未将承包单位及其项目部纳入本单位实施统一管理</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外包项目有多个承包单位或外包项目作业过程中存在交叉作业的，发包单位未对多个承包单位的安全生产工作以及同一作业区域内的多个相关方的交叉作业实施统一协调、管理</w:t>
      </w:r>
      <w:r w:rsidR="00270AD6" w:rsidRPr="000F3860">
        <w:rPr>
          <w:rFonts w:ascii="仿宋_GB2312" w:eastAsia="仿宋_GB2312" w:cs="仿宋_GB2312" w:hint="eastAsia"/>
          <w:sz w:val="32"/>
          <w:szCs w:val="32"/>
        </w:rPr>
        <w:t>；</w:t>
      </w:r>
      <w:r w:rsidR="00BC41F7" w:rsidRPr="000F3860">
        <w:rPr>
          <w:rFonts w:ascii="仿宋_GB2312" w:eastAsia="仿宋_GB2312" w:cs="仿宋_GB2312" w:hint="eastAsia"/>
          <w:sz w:val="32"/>
          <w:szCs w:val="32"/>
        </w:rPr>
        <w:t>发包单位未提供必要的安全生产作业条件和环境，未做好工程施工区域、运行设备、</w:t>
      </w:r>
      <w:r w:rsidR="00BC41F7" w:rsidRPr="000F3860">
        <w:rPr>
          <w:rFonts w:ascii="仿宋_GB2312" w:eastAsia="仿宋_GB2312" w:cs="仿宋_GB2312" w:hint="eastAsia"/>
          <w:sz w:val="32"/>
          <w:szCs w:val="32"/>
        </w:rPr>
        <w:lastRenderedPageBreak/>
        <w:t>其它检修区域的隔离工作，未设置逃生通道、悬挂警示标志；未对承包单位进行外包项目的安全、技术书面交底。</w:t>
      </w:r>
    </w:p>
    <w:p w:rsidR="009648A3" w:rsidRPr="000F3860" w:rsidRDefault="007E79F6" w:rsidP="001F4259">
      <w:pPr>
        <w:adjustRightInd w:val="0"/>
        <w:snapToGrid w:val="0"/>
        <w:spacing w:line="540" w:lineRule="exact"/>
        <w:ind w:firstLineChars="200" w:firstLine="640"/>
        <w:rPr>
          <w:rFonts w:ascii="黑体" w:eastAsia="黑体" w:hAnsi="黑体"/>
          <w:sz w:val="32"/>
          <w:szCs w:val="32"/>
        </w:rPr>
      </w:pPr>
      <w:r>
        <w:rPr>
          <w:rFonts w:ascii="黑体" w:eastAsia="黑体" w:hAnsi="黑体" w:hint="eastAsia"/>
          <w:sz w:val="32"/>
          <w:szCs w:val="32"/>
        </w:rPr>
        <w:t>三</w:t>
      </w:r>
      <w:r w:rsidR="009648A3" w:rsidRPr="000F3860">
        <w:rPr>
          <w:rFonts w:ascii="黑体" w:eastAsia="黑体" w:hAnsi="黑体" w:hint="eastAsia"/>
          <w:sz w:val="32"/>
          <w:szCs w:val="32"/>
        </w:rPr>
        <w:t>、实施步骤</w:t>
      </w:r>
    </w:p>
    <w:p w:rsidR="00947D00" w:rsidRPr="000F3860" w:rsidRDefault="00947D00" w:rsidP="001F4259">
      <w:pPr>
        <w:adjustRightInd w:val="0"/>
        <w:snapToGrid w:val="0"/>
        <w:spacing w:line="540" w:lineRule="exact"/>
        <w:ind w:firstLineChars="200" w:firstLine="640"/>
        <w:rPr>
          <w:rFonts w:ascii="仿宋_GB2312" w:eastAsia="仿宋_GB2312"/>
          <w:kern w:val="0"/>
          <w:sz w:val="32"/>
          <w:szCs w:val="32"/>
        </w:rPr>
      </w:pPr>
      <w:r w:rsidRPr="00F7490C">
        <w:rPr>
          <w:rFonts w:ascii="楷体_GB2312" w:eastAsia="楷体_GB2312" w:hint="eastAsia"/>
          <w:sz w:val="32"/>
          <w:szCs w:val="32"/>
        </w:rPr>
        <w:t>（一）制定方案、自查自纠阶段（</w:t>
      </w:r>
      <w:r w:rsidR="003D42D9" w:rsidRPr="00F7490C">
        <w:rPr>
          <w:rFonts w:ascii="楷体_GB2312" w:eastAsia="楷体_GB2312" w:hint="eastAsia"/>
          <w:sz w:val="32"/>
          <w:szCs w:val="32"/>
        </w:rPr>
        <w:t>3</w:t>
      </w:r>
      <w:r w:rsidRPr="00F7490C">
        <w:rPr>
          <w:rFonts w:ascii="楷体_GB2312" w:eastAsia="楷体_GB2312" w:hint="eastAsia"/>
          <w:sz w:val="32"/>
          <w:szCs w:val="32"/>
        </w:rPr>
        <w:t>月</w:t>
      </w:r>
      <w:r w:rsidR="00070183" w:rsidRPr="00F7490C">
        <w:rPr>
          <w:rFonts w:ascii="楷体_GB2312" w:eastAsia="楷体_GB2312" w:hint="eastAsia"/>
          <w:sz w:val="32"/>
          <w:szCs w:val="32"/>
        </w:rPr>
        <w:t>上旬</w:t>
      </w:r>
      <w:r w:rsidR="007821BA" w:rsidRPr="00F7490C">
        <w:rPr>
          <w:rFonts w:ascii="楷体_GB2312" w:eastAsia="楷体_GB2312" w:hint="eastAsia"/>
          <w:sz w:val="32"/>
          <w:szCs w:val="32"/>
        </w:rPr>
        <w:t>前</w:t>
      </w:r>
      <w:r w:rsidRPr="00F7490C">
        <w:rPr>
          <w:rFonts w:ascii="楷体_GB2312" w:eastAsia="楷体_GB2312" w:hint="eastAsia"/>
          <w:sz w:val="32"/>
          <w:szCs w:val="32"/>
        </w:rPr>
        <w:t>）。</w:t>
      </w:r>
      <w:r w:rsidRPr="000F3860">
        <w:rPr>
          <w:rFonts w:ascii="仿宋_GB2312" w:eastAsia="仿宋_GB2312" w:hint="eastAsia"/>
          <w:kern w:val="0"/>
          <w:sz w:val="32"/>
          <w:szCs w:val="32"/>
        </w:rPr>
        <w:t>各地要结合实际，迅速制</w:t>
      </w:r>
      <w:r w:rsidR="00681144">
        <w:rPr>
          <w:rFonts w:ascii="仿宋_GB2312" w:eastAsia="仿宋_GB2312" w:hint="eastAsia"/>
          <w:kern w:val="0"/>
          <w:sz w:val="32"/>
          <w:szCs w:val="32"/>
        </w:rPr>
        <w:t>定</w:t>
      </w:r>
      <w:r w:rsidRPr="000F3860">
        <w:rPr>
          <w:rFonts w:ascii="仿宋_GB2312" w:eastAsia="仿宋_GB2312" w:hint="eastAsia"/>
          <w:kern w:val="0"/>
          <w:sz w:val="32"/>
          <w:szCs w:val="32"/>
        </w:rPr>
        <w:t>安全生产</w:t>
      </w:r>
      <w:r w:rsidR="007E79F6">
        <w:rPr>
          <w:rFonts w:ascii="仿宋_GB2312" w:eastAsia="仿宋_GB2312" w:hint="eastAsia"/>
          <w:kern w:val="0"/>
          <w:sz w:val="32"/>
          <w:szCs w:val="32"/>
        </w:rPr>
        <w:t>专项整治</w:t>
      </w:r>
      <w:r w:rsidRPr="000F3860">
        <w:rPr>
          <w:rFonts w:ascii="仿宋_GB2312" w:eastAsia="仿宋_GB2312" w:hint="eastAsia"/>
          <w:kern w:val="0"/>
          <w:sz w:val="32"/>
          <w:szCs w:val="32"/>
        </w:rPr>
        <w:t>执法专项行动工作方案，细化目标任务，明确工作职责，并立即动员部署落实。要</w:t>
      </w:r>
      <w:r w:rsidR="007821BA" w:rsidRPr="000F3860">
        <w:rPr>
          <w:rFonts w:ascii="仿宋_GB2312" w:eastAsia="仿宋_GB2312" w:hint="eastAsia"/>
          <w:kern w:val="0"/>
          <w:sz w:val="32"/>
          <w:szCs w:val="32"/>
        </w:rPr>
        <w:t>按照我市安全生产专项整治方案的要求</w:t>
      </w:r>
      <w:r w:rsidRPr="000F3860">
        <w:rPr>
          <w:rFonts w:ascii="仿宋_GB2312" w:eastAsia="仿宋_GB2312" w:hint="eastAsia"/>
          <w:kern w:val="0"/>
          <w:sz w:val="32"/>
          <w:szCs w:val="32"/>
        </w:rPr>
        <w:t>督促</w:t>
      </w:r>
      <w:r w:rsidR="00F2458D">
        <w:rPr>
          <w:rFonts w:ascii="仿宋_GB2312" w:eastAsia="仿宋_GB2312" w:hint="eastAsia"/>
          <w:kern w:val="0"/>
          <w:sz w:val="32"/>
          <w:szCs w:val="32"/>
        </w:rPr>
        <w:t>指导</w:t>
      </w:r>
      <w:r w:rsidRPr="000F3860">
        <w:rPr>
          <w:rFonts w:ascii="仿宋_GB2312" w:eastAsia="仿宋_GB2312" w:hint="eastAsia"/>
          <w:kern w:val="0"/>
          <w:sz w:val="32"/>
          <w:szCs w:val="32"/>
        </w:rPr>
        <w:t>企业全面开展自查自纠，</w:t>
      </w:r>
      <w:r w:rsidR="00F2458D">
        <w:rPr>
          <w:rFonts w:ascii="仿宋_GB2312" w:eastAsia="仿宋_GB2312" w:hint="eastAsia"/>
          <w:kern w:val="0"/>
          <w:sz w:val="32"/>
          <w:szCs w:val="32"/>
        </w:rPr>
        <w:t>并</w:t>
      </w:r>
      <w:r w:rsidR="003D42D9" w:rsidRPr="000F3860">
        <w:rPr>
          <w:rFonts w:ascii="仿宋_GB2312" w:eastAsia="仿宋_GB2312" w:hint="eastAsia"/>
          <w:kern w:val="0"/>
          <w:sz w:val="32"/>
          <w:szCs w:val="32"/>
        </w:rPr>
        <w:t>及时上报隐患排查整治情况</w:t>
      </w:r>
      <w:r w:rsidRPr="000F3860">
        <w:rPr>
          <w:rFonts w:ascii="仿宋_GB2312" w:eastAsia="仿宋_GB2312" w:hint="eastAsia"/>
          <w:kern w:val="0"/>
          <w:sz w:val="32"/>
          <w:szCs w:val="32"/>
        </w:rPr>
        <w:t>。</w:t>
      </w:r>
    </w:p>
    <w:p w:rsidR="00947D00" w:rsidRPr="000F3860" w:rsidRDefault="00947D00" w:rsidP="001F4259">
      <w:pPr>
        <w:adjustRightInd w:val="0"/>
        <w:snapToGrid w:val="0"/>
        <w:spacing w:line="540" w:lineRule="exact"/>
        <w:ind w:firstLineChars="200" w:firstLine="640"/>
        <w:rPr>
          <w:rFonts w:ascii="仿宋_GB2312" w:eastAsia="仿宋_GB2312"/>
          <w:kern w:val="0"/>
          <w:sz w:val="32"/>
          <w:szCs w:val="32"/>
        </w:rPr>
      </w:pPr>
      <w:r w:rsidRPr="00F7490C">
        <w:rPr>
          <w:rFonts w:ascii="楷体_GB2312" w:eastAsia="楷体_GB2312" w:hint="eastAsia"/>
          <w:sz w:val="32"/>
          <w:szCs w:val="32"/>
        </w:rPr>
        <w:t>（二）执法检查、集中打击阶段（</w:t>
      </w:r>
      <w:r w:rsidR="00033FAF" w:rsidRPr="00F7490C">
        <w:rPr>
          <w:rFonts w:ascii="楷体_GB2312" w:eastAsia="楷体_GB2312" w:hint="eastAsia"/>
          <w:sz w:val="32"/>
          <w:szCs w:val="32"/>
        </w:rPr>
        <w:t>3</w:t>
      </w:r>
      <w:r w:rsidRPr="00F7490C">
        <w:rPr>
          <w:rFonts w:ascii="楷体_GB2312" w:eastAsia="楷体_GB2312" w:hint="eastAsia"/>
          <w:sz w:val="32"/>
          <w:szCs w:val="32"/>
        </w:rPr>
        <w:t>月</w:t>
      </w:r>
      <w:r w:rsidR="00070183" w:rsidRPr="00F7490C">
        <w:rPr>
          <w:rFonts w:ascii="楷体_GB2312" w:eastAsia="楷体_GB2312" w:hint="eastAsia"/>
          <w:sz w:val="32"/>
          <w:szCs w:val="32"/>
        </w:rPr>
        <w:t>中旬</w:t>
      </w:r>
      <w:r w:rsidR="00033FAF" w:rsidRPr="00F7490C">
        <w:rPr>
          <w:rFonts w:ascii="楷体_GB2312" w:eastAsia="楷体_GB2312" w:hint="eastAsia"/>
          <w:sz w:val="32"/>
          <w:szCs w:val="32"/>
        </w:rPr>
        <w:t>至</w:t>
      </w:r>
      <w:r w:rsidR="00AD2FA5" w:rsidRPr="00F7490C">
        <w:rPr>
          <w:rFonts w:ascii="楷体_GB2312" w:eastAsia="楷体_GB2312" w:hint="eastAsia"/>
          <w:sz w:val="32"/>
          <w:szCs w:val="32"/>
        </w:rPr>
        <w:t>10</w:t>
      </w:r>
      <w:r w:rsidRPr="00F7490C">
        <w:rPr>
          <w:rFonts w:ascii="楷体_GB2312" w:eastAsia="楷体_GB2312" w:hint="eastAsia"/>
          <w:sz w:val="32"/>
          <w:szCs w:val="32"/>
        </w:rPr>
        <w:t>月</w:t>
      </w:r>
      <w:r w:rsidR="00AD2FA5" w:rsidRPr="00F7490C">
        <w:rPr>
          <w:rFonts w:ascii="楷体_GB2312" w:eastAsia="楷体_GB2312" w:hint="eastAsia"/>
          <w:sz w:val="32"/>
          <w:szCs w:val="32"/>
        </w:rPr>
        <w:t>中旬</w:t>
      </w:r>
      <w:r w:rsidRPr="00F7490C">
        <w:rPr>
          <w:rFonts w:ascii="楷体_GB2312" w:eastAsia="楷体_GB2312" w:hint="eastAsia"/>
          <w:sz w:val="32"/>
          <w:szCs w:val="32"/>
        </w:rPr>
        <w:t>）。</w:t>
      </w:r>
      <w:r w:rsidRPr="000F3860">
        <w:rPr>
          <w:rFonts w:ascii="仿宋_GB2312" w:eastAsia="仿宋_GB2312" w:hint="eastAsia"/>
          <w:kern w:val="0"/>
          <w:sz w:val="32"/>
          <w:szCs w:val="32"/>
        </w:rPr>
        <w:t>各地要</w:t>
      </w:r>
      <w:r w:rsidR="006938BD" w:rsidRPr="000F3860">
        <w:rPr>
          <w:rFonts w:ascii="仿宋_GB2312" w:eastAsia="仿宋_GB2312" w:hint="eastAsia"/>
          <w:kern w:val="0"/>
          <w:sz w:val="32"/>
          <w:szCs w:val="32"/>
        </w:rPr>
        <w:t>有机结合</w:t>
      </w:r>
      <w:r w:rsidR="009B2841" w:rsidRPr="000F3860">
        <w:rPr>
          <w:rFonts w:ascii="仿宋_GB2312" w:eastAsia="仿宋_GB2312" w:hint="eastAsia"/>
          <w:kern w:val="0"/>
          <w:sz w:val="32"/>
          <w:szCs w:val="32"/>
        </w:rPr>
        <w:t>年度监督检查计划，</w:t>
      </w:r>
      <w:r w:rsidRPr="000F3860">
        <w:rPr>
          <w:rFonts w:ascii="仿宋_GB2312" w:eastAsia="仿宋_GB2312" w:hint="eastAsia"/>
          <w:kern w:val="0"/>
          <w:sz w:val="32"/>
          <w:szCs w:val="32"/>
        </w:rPr>
        <w:t>以危险化学品、烟花爆竹、冶金、粉尘防爆、涉氨制冷、有限空间等行业领域为重点，综合采取</w:t>
      </w:r>
      <w:r w:rsidR="006938BD" w:rsidRPr="000F3860">
        <w:rPr>
          <w:rFonts w:ascii="仿宋_GB2312" w:eastAsia="仿宋_GB2312" w:hint="eastAsia"/>
          <w:kern w:val="0"/>
          <w:sz w:val="32"/>
          <w:szCs w:val="32"/>
        </w:rPr>
        <w:t>重点检查、</w:t>
      </w:r>
      <w:r w:rsidRPr="000F3860">
        <w:rPr>
          <w:rFonts w:ascii="仿宋_GB2312" w:eastAsia="仿宋_GB2312" w:hint="eastAsia"/>
          <w:kern w:val="0"/>
          <w:sz w:val="32"/>
          <w:szCs w:val="32"/>
        </w:rPr>
        <w:t>“双随机”</w:t>
      </w:r>
      <w:r w:rsidR="006938BD" w:rsidRPr="000F3860">
        <w:rPr>
          <w:rFonts w:ascii="仿宋_GB2312" w:eastAsia="仿宋_GB2312" w:hint="eastAsia"/>
          <w:kern w:val="0"/>
          <w:sz w:val="32"/>
          <w:szCs w:val="32"/>
        </w:rPr>
        <w:t>抽</w:t>
      </w:r>
      <w:r w:rsidRPr="000F3860">
        <w:rPr>
          <w:rFonts w:ascii="仿宋_GB2312" w:eastAsia="仿宋_GB2312" w:hint="eastAsia"/>
          <w:kern w:val="0"/>
          <w:sz w:val="32"/>
          <w:szCs w:val="32"/>
        </w:rPr>
        <w:t>查、暗查暗访、</w:t>
      </w:r>
      <w:r w:rsidR="006938BD" w:rsidRPr="000F3860">
        <w:rPr>
          <w:rFonts w:ascii="仿宋_GB2312" w:eastAsia="仿宋_GB2312" w:hint="eastAsia"/>
          <w:kern w:val="0"/>
          <w:sz w:val="32"/>
          <w:szCs w:val="32"/>
        </w:rPr>
        <w:t>专项</w:t>
      </w:r>
      <w:r w:rsidRPr="000F3860">
        <w:rPr>
          <w:rFonts w:ascii="仿宋_GB2312" w:eastAsia="仿宋_GB2312" w:hint="eastAsia"/>
          <w:kern w:val="0"/>
          <w:sz w:val="32"/>
          <w:szCs w:val="32"/>
        </w:rPr>
        <w:t>执法</w:t>
      </w:r>
      <w:r w:rsidR="006938BD" w:rsidRPr="000F3860">
        <w:rPr>
          <w:rFonts w:ascii="仿宋_GB2312" w:eastAsia="仿宋_GB2312" w:hint="eastAsia"/>
          <w:kern w:val="0"/>
          <w:sz w:val="32"/>
          <w:szCs w:val="32"/>
        </w:rPr>
        <w:t>、</w:t>
      </w:r>
      <w:r w:rsidR="00E420A9">
        <w:rPr>
          <w:rFonts w:ascii="仿宋_GB2312" w:eastAsia="仿宋_GB2312" w:hint="eastAsia"/>
          <w:kern w:val="0"/>
          <w:sz w:val="32"/>
          <w:szCs w:val="32"/>
        </w:rPr>
        <w:t>交叉执法、</w:t>
      </w:r>
      <w:r w:rsidR="006938BD" w:rsidRPr="000F3860">
        <w:rPr>
          <w:rFonts w:ascii="仿宋_GB2312" w:eastAsia="仿宋_GB2312" w:hint="eastAsia"/>
          <w:kern w:val="0"/>
          <w:sz w:val="32"/>
          <w:szCs w:val="32"/>
        </w:rPr>
        <w:t>联合执法</w:t>
      </w:r>
      <w:r w:rsidRPr="000F3860">
        <w:rPr>
          <w:rFonts w:ascii="仿宋_GB2312" w:eastAsia="仿宋_GB2312" w:hint="eastAsia"/>
          <w:kern w:val="0"/>
          <w:sz w:val="32"/>
          <w:szCs w:val="32"/>
        </w:rPr>
        <w:t>及信访核查等</w:t>
      </w:r>
      <w:r w:rsidR="006938BD" w:rsidRPr="000F3860">
        <w:rPr>
          <w:rFonts w:ascii="仿宋_GB2312" w:eastAsia="仿宋_GB2312" w:hint="eastAsia"/>
          <w:kern w:val="0"/>
          <w:sz w:val="32"/>
          <w:szCs w:val="32"/>
        </w:rPr>
        <w:t>多种</w:t>
      </w:r>
      <w:r w:rsidRPr="000F3860">
        <w:rPr>
          <w:rFonts w:ascii="仿宋_GB2312" w:eastAsia="仿宋_GB2312" w:hint="eastAsia"/>
          <w:kern w:val="0"/>
          <w:sz w:val="32"/>
          <w:szCs w:val="32"/>
        </w:rPr>
        <w:t>方式，组织对管辖范围内生产经营单位进行检查，切实做到边查边纠、边查边改、边查边处，从严从快打击安全生产领域的各</w:t>
      </w:r>
      <w:r w:rsidR="009B2841" w:rsidRPr="000F3860">
        <w:rPr>
          <w:rFonts w:ascii="仿宋_GB2312" w:eastAsia="仿宋_GB2312" w:hint="eastAsia"/>
          <w:kern w:val="0"/>
          <w:sz w:val="32"/>
          <w:szCs w:val="32"/>
        </w:rPr>
        <w:t>类</w:t>
      </w:r>
      <w:r w:rsidRPr="000F3860">
        <w:rPr>
          <w:rFonts w:ascii="仿宋_GB2312" w:eastAsia="仿宋_GB2312" w:hint="eastAsia"/>
          <w:kern w:val="0"/>
          <w:sz w:val="32"/>
          <w:szCs w:val="32"/>
        </w:rPr>
        <w:t>非法违法</w:t>
      </w:r>
      <w:r w:rsidR="009B2841" w:rsidRPr="000F3860">
        <w:rPr>
          <w:rFonts w:ascii="仿宋_GB2312" w:eastAsia="仿宋_GB2312" w:hint="eastAsia"/>
          <w:kern w:val="0"/>
          <w:sz w:val="32"/>
          <w:szCs w:val="32"/>
        </w:rPr>
        <w:t>行为</w:t>
      </w:r>
      <w:r w:rsidRPr="000F3860">
        <w:rPr>
          <w:rFonts w:ascii="仿宋_GB2312" w:eastAsia="仿宋_GB2312" w:hint="eastAsia"/>
          <w:kern w:val="0"/>
          <w:sz w:val="32"/>
          <w:szCs w:val="32"/>
        </w:rPr>
        <w:t>。</w:t>
      </w:r>
    </w:p>
    <w:p w:rsidR="00947D00" w:rsidRPr="000F3860" w:rsidRDefault="00947D00" w:rsidP="001F4259">
      <w:pPr>
        <w:adjustRightInd w:val="0"/>
        <w:snapToGrid w:val="0"/>
        <w:spacing w:line="540" w:lineRule="exact"/>
        <w:ind w:firstLineChars="200" w:firstLine="640"/>
        <w:jc w:val="left"/>
        <w:rPr>
          <w:rFonts w:ascii="仿宋_GB2312" w:eastAsia="仿宋_GB2312"/>
          <w:kern w:val="0"/>
          <w:sz w:val="32"/>
          <w:szCs w:val="32"/>
        </w:rPr>
      </w:pPr>
      <w:r w:rsidRPr="00F7490C">
        <w:rPr>
          <w:rFonts w:ascii="楷体_GB2312" w:eastAsia="楷体_GB2312" w:hint="eastAsia"/>
          <w:sz w:val="32"/>
          <w:szCs w:val="32"/>
        </w:rPr>
        <w:t>（三）全面督查、重点抽查阶段（</w:t>
      </w:r>
      <w:r w:rsidR="00AD2FA5" w:rsidRPr="00F7490C">
        <w:rPr>
          <w:rFonts w:ascii="楷体_GB2312" w:eastAsia="楷体_GB2312" w:hint="eastAsia"/>
          <w:sz w:val="32"/>
          <w:szCs w:val="32"/>
        </w:rPr>
        <w:t>10</w:t>
      </w:r>
      <w:r w:rsidRPr="00F7490C">
        <w:rPr>
          <w:rFonts w:ascii="楷体_GB2312" w:eastAsia="楷体_GB2312" w:hint="eastAsia"/>
          <w:sz w:val="32"/>
          <w:szCs w:val="32"/>
        </w:rPr>
        <w:t>月</w:t>
      </w:r>
      <w:r w:rsidR="00AD2FA5" w:rsidRPr="00F7490C">
        <w:rPr>
          <w:rFonts w:ascii="楷体_GB2312" w:eastAsia="楷体_GB2312" w:hint="eastAsia"/>
          <w:sz w:val="32"/>
          <w:szCs w:val="32"/>
        </w:rPr>
        <w:t>下旬</w:t>
      </w:r>
      <w:r w:rsidRPr="00F7490C">
        <w:rPr>
          <w:rFonts w:ascii="楷体_GB2312" w:eastAsia="楷体_GB2312" w:hint="eastAsia"/>
          <w:sz w:val="32"/>
          <w:szCs w:val="32"/>
        </w:rPr>
        <w:t>至11月底）。</w:t>
      </w:r>
      <w:r w:rsidRPr="000F3860">
        <w:rPr>
          <w:rFonts w:ascii="仿宋_GB2312" w:eastAsia="仿宋_GB2312" w:hint="eastAsia"/>
          <w:kern w:val="0"/>
          <w:sz w:val="32"/>
          <w:szCs w:val="32"/>
        </w:rPr>
        <w:t>各地要有针对性地对重点区域、重点行业、重点环节和突出问题开展全面督查，并加强对执法专项行动中</w:t>
      </w:r>
      <w:r w:rsidR="00611B46" w:rsidRPr="000F3860">
        <w:rPr>
          <w:rFonts w:ascii="仿宋_GB2312" w:eastAsia="仿宋_GB2312" w:hint="eastAsia"/>
          <w:kern w:val="0"/>
          <w:sz w:val="32"/>
          <w:szCs w:val="32"/>
        </w:rPr>
        <w:t>重点</w:t>
      </w:r>
      <w:r w:rsidRPr="000F3860">
        <w:rPr>
          <w:rFonts w:ascii="仿宋_GB2312" w:eastAsia="仿宋_GB2312" w:hint="eastAsia"/>
          <w:kern w:val="0"/>
          <w:sz w:val="32"/>
          <w:szCs w:val="32"/>
        </w:rPr>
        <w:t>行业领域开展专项督查，促进监管执法责任有效落实。市应急</w:t>
      </w:r>
      <w:r w:rsidR="002C2BC4" w:rsidRPr="000F3860">
        <w:rPr>
          <w:rFonts w:ascii="仿宋_GB2312" w:eastAsia="仿宋_GB2312" w:hint="eastAsia"/>
          <w:kern w:val="0"/>
          <w:sz w:val="32"/>
          <w:szCs w:val="32"/>
        </w:rPr>
        <w:t>管理</w:t>
      </w:r>
      <w:r w:rsidRPr="000F3860">
        <w:rPr>
          <w:rFonts w:ascii="仿宋_GB2312" w:eastAsia="仿宋_GB2312" w:hint="eastAsia"/>
          <w:kern w:val="0"/>
          <w:sz w:val="32"/>
          <w:szCs w:val="32"/>
        </w:rPr>
        <w:t>局将组织督查组对各地安全生产执法专项行动开展情况进行督查，确保专项行动取得实效。</w:t>
      </w:r>
    </w:p>
    <w:p w:rsidR="00947D00" w:rsidRPr="000F3860" w:rsidRDefault="00947D00" w:rsidP="001F4259">
      <w:pPr>
        <w:adjustRightInd w:val="0"/>
        <w:snapToGrid w:val="0"/>
        <w:spacing w:line="540" w:lineRule="exact"/>
        <w:ind w:firstLineChars="200" w:firstLine="640"/>
        <w:rPr>
          <w:rFonts w:ascii="仿宋_GB2312" w:eastAsia="仿宋_GB2312"/>
          <w:kern w:val="0"/>
          <w:sz w:val="32"/>
          <w:szCs w:val="32"/>
        </w:rPr>
      </w:pPr>
      <w:r w:rsidRPr="00F7490C">
        <w:rPr>
          <w:rFonts w:ascii="楷体_GB2312" w:eastAsia="楷体_GB2312" w:hint="eastAsia"/>
          <w:sz w:val="32"/>
          <w:szCs w:val="32"/>
        </w:rPr>
        <w:t>（四）认真总结、巩固提高阶段（12月</w:t>
      </w:r>
      <w:r w:rsidR="00DA0285" w:rsidRPr="00F7490C">
        <w:rPr>
          <w:rFonts w:ascii="楷体_GB2312" w:eastAsia="楷体_GB2312" w:hint="eastAsia"/>
          <w:sz w:val="32"/>
          <w:szCs w:val="32"/>
        </w:rPr>
        <w:t>上旬</w:t>
      </w:r>
      <w:r w:rsidRPr="00F7490C">
        <w:rPr>
          <w:rFonts w:ascii="楷体_GB2312" w:eastAsia="楷体_GB2312" w:hint="eastAsia"/>
          <w:sz w:val="32"/>
          <w:szCs w:val="32"/>
        </w:rPr>
        <w:t>）。</w:t>
      </w:r>
      <w:r w:rsidRPr="000F3860">
        <w:rPr>
          <w:rFonts w:ascii="仿宋_GB2312" w:eastAsia="仿宋_GB2312" w:hint="eastAsia"/>
          <w:kern w:val="0"/>
          <w:sz w:val="32"/>
          <w:szCs w:val="32"/>
        </w:rPr>
        <w:t>各地要对执法专项行动开展情况进行认真总结，分析工作成效，梳理存在问</w:t>
      </w:r>
      <w:r w:rsidRPr="000F3860">
        <w:rPr>
          <w:rFonts w:ascii="仿宋_GB2312" w:eastAsia="仿宋_GB2312" w:hint="eastAsia"/>
          <w:kern w:val="0"/>
          <w:sz w:val="32"/>
          <w:szCs w:val="32"/>
        </w:rPr>
        <w:lastRenderedPageBreak/>
        <w:t>题，推进建章立制，固化有效措施，切实建立长效管理机制，不断将安全生产执法专项行动引向深入。</w:t>
      </w:r>
    </w:p>
    <w:p w:rsidR="002C2BC4" w:rsidRPr="000F3860" w:rsidRDefault="007E79F6" w:rsidP="001F4259">
      <w:pPr>
        <w:adjustRightInd w:val="0"/>
        <w:snapToGrid w:val="0"/>
        <w:spacing w:line="540" w:lineRule="exact"/>
        <w:ind w:firstLineChars="200" w:firstLine="640"/>
        <w:rPr>
          <w:rFonts w:ascii="黑体" w:eastAsia="黑体" w:hAnsi="黑体"/>
          <w:sz w:val="32"/>
          <w:szCs w:val="32"/>
        </w:rPr>
      </w:pPr>
      <w:r>
        <w:rPr>
          <w:rFonts w:ascii="黑体" w:eastAsia="黑体" w:hAnsi="黑体" w:hint="eastAsia"/>
          <w:sz w:val="32"/>
          <w:szCs w:val="32"/>
        </w:rPr>
        <w:t>四</w:t>
      </w:r>
      <w:r w:rsidR="002C2BC4" w:rsidRPr="000F3860">
        <w:rPr>
          <w:rFonts w:ascii="黑体" w:eastAsia="黑体" w:hAnsi="黑体" w:hint="eastAsia"/>
          <w:sz w:val="32"/>
          <w:szCs w:val="32"/>
        </w:rPr>
        <w:t>、工作措施</w:t>
      </w:r>
    </w:p>
    <w:p w:rsidR="002C2BC4" w:rsidRPr="000F3860" w:rsidRDefault="002C2BC4" w:rsidP="001F4259">
      <w:pPr>
        <w:adjustRightInd w:val="0"/>
        <w:snapToGrid w:val="0"/>
        <w:spacing w:line="540" w:lineRule="exact"/>
        <w:ind w:firstLineChars="200" w:firstLine="640"/>
        <w:rPr>
          <w:rFonts w:ascii="仿宋_GB2312" w:eastAsia="仿宋_GB2312"/>
          <w:sz w:val="32"/>
          <w:szCs w:val="32"/>
        </w:rPr>
      </w:pPr>
      <w:r w:rsidRPr="007B6D8E">
        <w:rPr>
          <w:rFonts w:ascii="楷体_GB2312" w:eastAsia="楷体_GB2312" w:hint="eastAsia"/>
          <w:sz w:val="32"/>
          <w:szCs w:val="32"/>
        </w:rPr>
        <w:t>（一）加强领导，明确责任。</w:t>
      </w:r>
      <w:r w:rsidRPr="000F3860">
        <w:rPr>
          <w:rFonts w:ascii="仿宋_GB2312" w:eastAsia="仿宋_GB2312" w:hint="eastAsia"/>
          <w:kern w:val="0"/>
          <w:sz w:val="32"/>
          <w:szCs w:val="32"/>
        </w:rPr>
        <w:t>为加强全市</w:t>
      </w:r>
      <w:r w:rsidR="006D0E54" w:rsidRPr="000F3860">
        <w:rPr>
          <w:rFonts w:ascii="仿宋_GB2312" w:eastAsia="仿宋_GB2312" w:hint="eastAsia"/>
          <w:kern w:val="0"/>
          <w:sz w:val="32"/>
          <w:szCs w:val="32"/>
        </w:rPr>
        <w:t>应急管理</w:t>
      </w:r>
      <w:r w:rsidRPr="000F3860">
        <w:rPr>
          <w:rFonts w:ascii="仿宋_GB2312" w:eastAsia="仿宋_GB2312" w:hint="eastAsia"/>
          <w:kern w:val="0"/>
          <w:sz w:val="32"/>
          <w:szCs w:val="32"/>
        </w:rPr>
        <w:t>系统集中开展安全生产执法专项行动的组织领导，市</w:t>
      </w:r>
      <w:r w:rsidR="006D0E54" w:rsidRPr="000F3860">
        <w:rPr>
          <w:rFonts w:ascii="仿宋_GB2312" w:eastAsia="仿宋_GB2312" w:hint="eastAsia"/>
          <w:kern w:val="0"/>
          <w:sz w:val="32"/>
          <w:szCs w:val="32"/>
        </w:rPr>
        <w:t>应急</w:t>
      </w:r>
      <w:r w:rsidRPr="000F3860">
        <w:rPr>
          <w:rFonts w:ascii="仿宋_GB2312" w:eastAsia="仿宋_GB2312" w:hint="eastAsia"/>
          <w:kern w:val="0"/>
          <w:sz w:val="32"/>
          <w:szCs w:val="32"/>
        </w:rPr>
        <w:t>局成立执法专项行动领导小组，组长由市</w:t>
      </w:r>
      <w:r w:rsidR="006D0E54" w:rsidRPr="000F3860">
        <w:rPr>
          <w:rFonts w:ascii="仿宋_GB2312" w:eastAsia="仿宋_GB2312" w:hint="eastAsia"/>
          <w:kern w:val="0"/>
          <w:sz w:val="32"/>
          <w:szCs w:val="32"/>
        </w:rPr>
        <w:t>应急</w:t>
      </w:r>
      <w:r w:rsidRPr="000F3860">
        <w:rPr>
          <w:rFonts w:ascii="仿宋_GB2312" w:eastAsia="仿宋_GB2312" w:hint="eastAsia"/>
          <w:kern w:val="0"/>
          <w:sz w:val="32"/>
          <w:szCs w:val="32"/>
        </w:rPr>
        <w:t>局党组书记、局长</w:t>
      </w:r>
      <w:r w:rsidR="006D0E54" w:rsidRPr="000F3860">
        <w:rPr>
          <w:rFonts w:ascii="仿宋_GB2312" w:eastAsia="仿宋_GB2312" w:hint="eastAsia"/>
          <w:kern w:val="0"/>
          <w:sz w:val="32"/>
          <w:szCs w:val="32"/>
        </w:rPr>
        <w:t>刘源担任，副组长由</w:t>
      </w:r>
      <w:r w:rsidR="00E420A9">
        <w:rPr>
          <w:rFonts w:ascii="仿宋_GB2312" w:eastAsia="仿宋_GB2312" w:hint="eastAsia"/>
          <w:kern w:val="0"/>
          <w:sz w:val="32"/>
          <w:szCs w:val="32"/>
        </w:rPr>
        <w:t>市应急局副局长许立设、</w:t>
      </w:r>
      <w:r w:rsidRPr="000F3860">
        <w:rPr>
          <w:rFonts w:ascii="仿宋_GB2312" w:eastAsia="仿宋_GB2312" w:hint="eastAsia"/>
          <w:kern w:val="0"/>
          <w:sz w:val="32"/>
          <w:szCs w:val="32"/>
        </w:rPr>
        <w:t>市安监支队支队长</w:t>
      </w:r>
      <w:r w:rsidR="006D0E54" w:rsidRPr="000F3860">
        <w:rPr>
          <w:rFonts w:ascii="仿宋_GB2312" w:eastAsia="仿宋_GB2312" w:hint="eastAsia"/>
          <w:kern w:val="0"/>
          <w:sz w:val="32"/>
          <w:szCs w:val="32"/>
        </w:rPr>
        <w:t>苏峰</w:t>
      </w:r>
      <w:r w:rsidRPr="000F3860">
        <w:rPr>
          <w:rFonts w:ascii="仿宋_GB2312" w:eastAsia="仿宋_GB2312" w:hint="eastAsia"/>
          <w:kern w:val="0"/>
          <w:sz w:val="32"/>
          <w:szCs w:val="32"/>
        </w:rPr>
        <w:t>担任，</w:t>
      </w:r>
      <w:r w:rsidR="00070183" w:rsidRPr="000F3860">
        <w:rPr>
          <w:rFonts w:ascii="仿宋_GB2312" w:eastAsia="仿宋_GB2312" w:hint="eastAsia"/>
          <w:kern w:val="0"/>
          <w:sz w:val="32"/>
          <w:szCs w:val="32"/>
        </w:rPr>
        <w:t>各处室负责人为领导小组成员，</w:t>
      </w:r>
      <w:r w:rsidRPr="000F3860">
        <w:rPr>
          <w:rFonts w:ascii="仿宋_GB2312" w:eastAsia="仿宋_GB2312" w:hint="eastAsia"/>
          <w:kern w:val="0"/>
          <w:sz w:val="32"/>
          <w:szCs w:val="32"/>
        </w:rPr>
        <w:t>领导小组办公室设在市安监支队，具体牵头负责执法专项行动各项工作的统筹协调。</w:t>
      </w:r>
      <w:r w:rsidR="006D0E54" w:rsidRPr="000F3860">
        <w:rPr>
          <w:rFonts w:ascii="仿宋_GB2312" w:eastAsia="仿宋_GB2312" w:hint="eastAsia"/>
          <w:kern w:val="0"/>
          <w:sz w:val="32"/>
          <w:szCs w:val="32"/>
        </w:rPr>
        <w:t>各地</w:t>
      </w:r>
      <w:r w:rsidRPr="000F3860">
        <w:rPr>
          <w:rFonts w:ascii="仿宋_GB2312" w:eastAsia="仿宋_GB2312" w:hint="eastAsia"/>
          <w:kern w:val="0"/>
          <w:sz w:val="32"/>
          <w:szCs w:val="32"/>
        </w:rPr>
        <w:t>要切实加强领导，由一把手负总责，分管领导具体负责</w:t>
      </w:r>
      <w:r w:rsidR="00070183" w:rsidRPr="000F3860">
        <w:rPr>
          <w:rFonts w:ascii="仿宋_GB2312" w:eastAsia="仿宋_GB2312" w:hint="eastAsia"/>
          <w:kern w:val="0"/>
          <w:sz w:val="32"/>
          <w:szCs w:val="32"/>
        </w:rPr>
        <w:t>，</w:t>
      </w:r>
      <w:r w:rsidRPr="000F3860">
        <w:rPr>
          <w:rFonts w:ascii="仿宋_GB2312" w:eastAsia="仿宋_GB2312" w:hint="eastAsia"/>
          <w:kern w:val="0"/>
          <w:sz w:val="32"/>
          <w:szCs w:val="32"/>
        </w:rPr>
        <w:t>把</w:t>
      </w:r>
      <w:r w:rsidR="007E79F6">
        <w:rPr>
          <w:rFonts w:ascii="仿宋_GB2312" w:eastAsia="仿宋_GB2312" w:hint="eastAsia"/>
          <w:kern w:val="0"/>
          <w:sz w:val="32"/>
          <w:szCs w:val="32"/>
        </w:rPr>
        <w:t>执法</w:t>
      </w:r>
      <w:r w:rsidRPr="000F3860">
        <w:rPr>
          <w:rFonts w:ascii="仿宋_GB2312" w:eastAsia="仿宋_GB2312" w:hint="eastAsia"/>
          <w:kern w:val="0"/>
          <w:sz w:val="32"/>
          <w:szCs w:val="32"/>
        </w:rPr>
        <w:t>专项行动作为当前重要任务列入工作日程，明确职责分工，落实工作措施，</w:t>
      </w:r>
      <w:r w:rsidR="006D0E54" w:rsidRPr="000F3860">
        <w:rPr>
          <w:rFonts w:ascii="仿宋_GB2312" w:eastAsia="仿宋_GB2312" w:hint="eastAsia"/>
          <w:kern w:val="0"/>
          <w:sz w:val="32"/>
          <w:szCs w:val="32"/>
        </w:rPr>
        <w:t>确保</w:t>
      </w:r>
      <w:r w:rsidRPr="000F3860">
        <w:rPr>
          <w:rFonts w:ascii="仿宋_GB2312" w:eastAsia="仿宋_GB2312" w:hint="eastAsia"/>
          <w:kern w:val="0"/>
          <w:sz w:val="32"/>
          <w:szCs w:val="32"/>
        </w:rPr>
        <w:t>专项行动取得预期成效。</w:t>
      </w:r>
    </w:p>
    <w:p w:rsidR="002C2BC4" w:rsidRPr="000F3860" w:rsidRDefault="002C2BC4" w:rsidP="001F4259">
      <w:pPr>
        <w:adjustRightInd w:val="0"/>
        <w:snapToGrid w:val="0"/>
        <w:spacing w:line="540" w:lineRule="exact"/>
        <w:ind w:firstLineChars="200" w:firstLine="640"/>
        <w:rPr>
          <w:rFonts w:ascii="仿宋_GB2312" w:eastAsia="仿宋_GB2312"/>
          <w:kern w:val="0"/>
          <w:sz w:val="32"/>
          <w:szCs w:val="32"/>
        </w:rPr>
      </w:pPr>
      <w:r w:rsidRPr="007B6D8E">
        <w:rPr>
          <w:rFonts w:ascii="楷体_GB2312" w:eastAsia="楷体_GB2312" w:hint="eastAsia"/>
          <w:sz w:val="32"/>
          <w:szCs w:val="32"/>
        </w:rPr>
        <w:t>（二）深化协作，严格执法。</w:t>
      </w:r>
      <w:r w:rsidRPr="000F3860">
        <w:rPr>
          <w:rFonts w:ascii="仿宋_GB2312" w:eastAsia="仿宋_GB2312" w:hint="eastAsia"/>
          <w:kern w:val="0"/>
          <w:sz w:val="32"/>
          <w:szCs w:val="32"/>
        </w:rPr>
        <w:t>要坚持以问题为导向，</w:t>
      </w:r>
      <w:r w:rsidR="006A4604" w:rsidRPr="000F3860">
        <w:rPr>
          <w:rFonts w:ascii="仿宋_GB2312" w:eastAsia="仿宋_GB2312" w:hint="eastAsia"/>
          <w:kern w:val="0"/>
          <w:sz w:val="32"/>
          <w:szCs w:val="32"/>
        </w:rPr>
        <w:t>以“查隐患、严治理、防事故”为主线，</w:t>
      </w:r>
      <w:r w:rsidRPr="000F3860">
        <w:rPr>
          <w:rFonts w:ascii="仿宋_GB2312" w:eastAsia="仿宋_GB2312" w:hint="eastAsia"/>
          <w:kern w:val="0"/>
          <w:sz w:val="32"/>
          <w:szCs w:val="32"/>
        </w:rPr>
        <w:t>细抓“排查”、重抓“整改”、严抓“执法”，</w:t>
      </w:r>
      <w:r w:rsidR="00E420A9">
        <w:rPr>
          <w:rFonts w:ascii="仿宋_GB2312" w:eastAsia="仿宋_GB2312" w:hint="eastAsia"/>
          <w:kern w:val="0"/>
          <w:sz w:val="32"/>
          <w:szCs w:val="32"/>
        </w:rPr>
        <w:t>要结合危化品、工贸安全专项整治和年度监督检查计划的落实，</w:t>
      </w:r>
      <w:r w:rsidRPr="000F3860">
        <w:rPr>
          <w:rFonts w:ascii="仿宋_GB2312" w:eastAsia="仿宋_GB2312" w:hint="eastAsia"/>
          <w:kern w:val="0"/>
          <w:sz w:val="32"/>
          <w:szCs w:val="32"/>
        </w:rPr>
        <w:t>以查处事故的态度严肃排查治理</w:t>
      </w:r>
      <w:r w:rsidR="00070183" w:rsidRPr="000F3860">
        <w:rPr>
          <w:rFonts w:ascii="仿宋_GB2312" w:eastAsia="仿宋_GB2312" w:hint="eastAsia"/>
          <w:kern w:val="0"/>
          <w:sz w:val="32"/>
          <w:szCs w:val="32"/>
        </w:rPr>
        <w:t>生产安全事故</w:t>
      </w:r>
      <w:r w:rsidRPr="000F3860">
        <w:rPr>
          <w:rFonts w:ascii="仿宋_GB2312" w:eastAsia="仿宋_GB2312" w:hint="eastAsia"/>
          <w:kern w:val="0"/>
          <w:sz w:val="32"/>
          <w:szCs w:val="32"/>
        </w:rPr>
        <w:t>隐患。要邀请省市</w:t>
      </w:r>
      <w:r w:rsidR="006A4604" w:rsidRPr="000F3860">
        <w:rPr>
          <w:rFonts w:ascii="仿宋_GB2312" w:eastAsia="仿宋_GB2312" w:hint="eastAsia"/>
          <w:kern w:val="0"/>
          <w:sz w:val="32"/>
          <w:szCs w:val="32"/>
        </w:rPr>
        <w:t>相关行业领域</w:t>
      </w:r>
      <w:r w:rsidRPr="000F3860">
        <w:rPr>
          <w:rFonts w:ascii="仿宋_GB2312" w:eastAsia="仿宋_GB2312" w:hint="eastAsia"/>
          <w:kern w:val="0"/>
          <w:sz w:val="32"/>
          <w:szCs w:val="32"/>
        </w:rPr>
        <w:t>专家参与执法检查，切实提高隐患排查整治的实效性和精准度。对在专项行动中发现的安全生产违法行为要依法迅速查处，尤其要对事故频发、隐患突出、违法违规行为屡禁不止的地区、行业和企业坚决实施重点整治，依法做到停产整顿、关闭取缔、上限处罚、严厉追责“四个一律”和实施停电、查封、扣押等强制措施，切实增强执法威慑力。要进一步建立完善安全生产违法案件通报、移送、跟踪机制，加强与</w:t>
      </w:r>
      <w:r w:rsidR="006D0E54" w:rsidRPr="000F3860">
        <w:rPr>
          <w:rFonts w:ascii="仿宋_GB2312" w:eastAsia="仿宋_GB2312" w:hint="eastAsia"/>
          <w:kern w:val="0"/>
          <w:sz w:val="32"/>
          <w:szCs w:val="32"/>
        </w:rPr>
        <w:t>司</w:t>
      </w:r>
      <w:r w:rsidR="006D0E54" w:rsidRPr="000F3860">
        <w:rPr>
          <w:rFonts w:ascii="仿宋_GB2312" w:eastAsia="仿宋_GB2312" w:hint="eastAsia"/>
          <w:kern w:val="0"/>
          <w:sz w:val="32"/>
          <w:szCs w:val="32"/>
        </w:rPr>
        <w:lastRenderedPageBreak/>
        <w:t>法机关</w:t>
      </w:r>
      <w:r w:rsidRPr="000F3860">
        <w:rPr>
          <w:rFonts w:ascii="仿宋_GB2312" w:eastAsia="仿宋_GB2312" w:hint="eastAsia"/>
          <w:kern w:val="0"/>
          <w:sz w:val="32"/>
          <w:szCs w:val="32"/>
        </w:rPr>
        <w:t>协调联动，做好行政执法与</w:t>
      </w:r>
      <w:r w:rsidR="006D0E54" w:rsidRPr="000F3860">
        <w:rPr>
          <w:rFonts w:ascii="仿宋_GB2312" w:eastAsia="仿宋_GB2312" w:hint="eastAsia"/>
          <w:kern w:val="0"/>
          <w:sz w:val="32"/>
          <w:szCs w:val="32"/>
        </w:rPr>
        <w:t>刑事</w:t>
      </w:r>
      <w:r w:rsidR="00681144">
        <w:rPr>
          <w:rFonts w:ascii="仿宋_GB2312" w:eastAsia="仿宋_GB2312" w:hint="eastAsia"/>
          <w:kern w:val="0"/>
          <w:sz w:val="32"/>
          <w:szCs w:val="32"/>
        </w:rPr>
        <w:t>司法</w:t>
      </w:r>
      <w:r w:rsidRPr="000F3860">
        <w:rPr>
          <w:rFonts w:ascii="仿宋_GB2312" w:eastAsia="仿宋_GB2312" w:hint="eastAsia"/>
          <w:kern w:val="0"/>
          <w:sz w:val="32"/>
          <w:szCs w:val="32"/>
        </w:rPr>
        <w:t>的衔接。</w:t>
      </w:r>
    </w:p>
    <w:p w:rsidR="000F3860" w:rsidRPr="007B6D8E" w:rsidRDefault="002C2BC4" w:rsidP="001F4259">
      <w:pPr>
        <w:adjustRightInd w:val="0"/>
        <w:snapToGrid w:val="0"/>
        <w:spacing w:line="540" w:lineRule="exact"/>
        <w:ind w:firstLineChars="200" w:firstLine="640"/>
        <w:rPr>
          <w:rFonts w:ascii="仿宋_GB2312" w:eastAsia="仿宋_GB2312"/>
          <w:sz w:val="32"/>
          <w:szCs w:val="32"/>
        </w:rPr>
      </w:pPr>
      <w:r w:rsidRPr="007B6D8E">
        <w:rPr>
          <w:rFonts w:ascii="楷体_GB2312" w:eastAsia="楷体_GB2312" w:hint="eastAsia"/>
          <w:sz w:val="32"/>
          <w:szCs w:val="32"/>
        </w:rPr>
        <w:t>（三）加强督查，严肃问责。</w:t>
      </w:r>
      <w:r w:rsidR="006D0E54" w:rsidRPr="007B6D8E">
        <w:rPr>
          <w:rFonts w:ascii="仿宋_GB2312" w:eastAsia="仿宋_GB2312" w:hint="eastAsia"/>
          <w:sz w:val="32"/>
          <w:szCs w:val="32"/>
        </w:rPr>
        <w:t>各地</w:t>
      </w:r>
      <w:r w:rsidRPr="007B6D8E">
        <w:rPr>
          <w:rFonts w:ascii="仿宋_GB2312" w:eastAsia="仿宋_GB2312" w:hint="eastAsia"/>
          <w:sz w:val="32"/>
          <w:szCs w:val="32"/>
        </w:rPr>
        <w:t>要建立巡查工作机制，对执法专项行动开展情况进行督查抽查。</w:t>
      </w:r>
      <w:r w:rsidR="00033FAF" w:rsidRPr="007B6D8E">
        <w:rPr>
          <w:rFonts w:ascii="仿宋_GB2312" w:eastAsia="仿宋_GB2312" w:hint="eastAsia"/>
          <w:sz w:val="32"/>
          <w:szCs w:val="32"/>
        </w:rPr>
        <w:t>要加强典型案例的曝光和联合惩戒，</w:t>
      </w:r>
      <w:r w:rsidR="00070183" w:rsidRPr="007B6D8E">
        <w:rPr>
          <w:rFonts w:ascii="仿宋_GB2312" w:eastAsia="仿宋_GB2312" w:hint="eastAsia"/>
          <w:sz w:val="32"/>
          <w:szCs w:val="32"/>
        </w:rPr>
        <w:t>执法专项行动期间</w:t>
      </w:r>
      <w:r w:rsidR="00033FAF" w:rsidRPr="007B6D8E">
        <w:rPr>
          <w:rFonts w:ascii="仿宋_GB2312" w:eastAsia="仿宋_GB2312" w:hint="eastAsia"/>
          <w:sz w:val="32"/>
          <w:szCs w:val="32"/>
        </w:rPr>
        <w:t>集中曝光一批重大事故隐患和严重违法违规行为，公布一批实施联合惩戒和“黑名单”企业。</w:t>
      </w:r>
      <w:r w:rsidR="006A4604" w:rsidRPr="007B6D8E">
        <w:rPr>
          <w:rFonts w:ascii="仿宋_GB2312" w:eastAsia="仿宋_GB2312" w:hint="eastAsia"/>
          <w:sz w:val="32"/>
          <w:szCs w:val="32"/>
        </w:rPr>
        <w:t>各地在专项行动期间，每季度向市安监支队报送不少于</w:t>
      </w:r>
      <w:r w:rsidR="00070183" w:rsidRPr="007B6D8E">
        <w:rPr>
          <w:rFonts w:ascii="仿宋_GB2312" w:eastAsia="仿宋_GB2312" w:hint="eastAsia"/>
          <w:sz w:val="32"/>
          <w:szCs w:val="32"/>
        </w:rPr>
        <w:t>2</w:t>
      </w:r>
      <w:r w:rsidR="006A4604" w:rsidRPr="007B6D8E">
        <w:rPr>
          <w:rFonts w:ascii="仿宋_GB2312" w:eastAsia="仿宋_GB2312" w:hint="eastAsia"/>
          <w:sz w:val="32"/>
          <w:szCs w:val="32"/>
        </w:rPr>
        <w:t>个安全生产违法行为典型案例。</w:t>
      </w:r>
      <w:r w:rsidRPr="007B6D8E">
        <w:rPr>
          <w:rFonts w:ascii="仿宋_GB2312" w:eastAsia="仿宋_GB2312" w:hint="eastAsia"/>
          <w:sz w:val="32"/>
          <w:szCs w:val="32"/>
        </w:rPr>
        <w:t>为强化责任落实，市</w:t>
      </w:r>
      <w:r w:rsidR="00033FAF" w:rsidRPr="007B6D8E">
        <w:rPr>
          <w:rFonts w:ascii="仿宋_GB2312" w:eastAsia="仿宋_GB2312" w:hint="eastAsia"/>
          <w:sz w:val="32"/>
          <w:szCs w:val="32"/>
        </w:rPr>
        <w:t>应急</w:t>
      </w:r>
      <w:r w:rsidRPr="007B6D8E">
        <w:rPr>
          <w:rFonts w:ascii="仿宋_GB2312" w:eastAsia="仿宋_GB2312" w:hint="eastAsia"/>
          <w:sz w:val="32"/>
          <w:szCs w:val="32"/>
        </w:rPr>
        <w:t>局将本次执法专项行动工作开展情况，列入安全生产行政执法年度考核的重要内容，作为年度考核格次认定的重要依据。市</w:t>
      </w:r>
      <w:proofErr w:type="gramStart"/>
      <w:r w:rsidR="00AB3DEB" w:rsidRPr="007B6D8E">
        <w:rPr>
          <w:rFonts w:ascii="仿宋_GB2312" w:eastAsia="仿宋_GB2312" w:hint="eastAsia"/>
          <w:sz w:val="32"/>
          <w:szCs w:val="32"/>
        </w:rPr>
        <w:t>应急</w:t>
      </w:r>
      <w:r w:rsidRPr="007B6D8E">
        <w:rPr>
          <w:rFonts w:ascii="仿宋_GB2312" w:eastAsia="仿宋_GB2312" w:hint="eastAsia"/>
          <w:sz w:val="32"/>
          <w:szCs w:val="32"/>
        </w:rPr>
        <w:t>局</w:t>
      </w:r>
      <w:proofErr w:type="gramEnd"/>
      <w:r w:rsidRPr="007B6D8E">
        <w:rPr>
          <w:rFonts w:ascii="仿宋_GB2312" w:eastAsia="仿宋_GB2312" w:hint="eastAsia"/>
          <w:sz w:val="32"/>
          <w:szCs w:val="32"/>
        </w:rPr>
        <w:t>将加强对各地执法专项行动工作的督查指导，及时汇总、通报</w:t>
      </w:r>
      <w:r w:rsidR="007E79F6">
        <w:rPr>
          <w:rFonts w:ascii="仿宋_GB2312" w:eastAsia="仿宋_GB2312" w:hint="eastAsia"/>
          <w:sz w:val="32"/>
          <w:szCs w:val="32"/>
        </w:rPr>
        <w:t>相关</w:t>
      </w:r>
      <w:r w:rsidRPr="007B6D8E">
        <w:rPr>
          <w:rFonts w:ascii="仿宋_GB2312" w:eastAsia="仿宋_GB2312" w:hint="eastAsia"/>
          <w:sz w:val="32"/>
          <w:szCs w:val="32"/>
        </w:rPr>
        <w:t>工作情况。对执法专项行动开展缓慢、工作不力的</w:t>
      </w:r>
      <w:r w:rsidR="00033FAF" w:rsidRPr="007B6D8E">
        <w:rPr>
          <w:rFonts w:ascii="仿宋_GB2312" w:eastAsia="仿宋_GB2312" w:hint="eastAsia"/>
          <w:sz w:val="32"/>
          <w:szCs w:val="32"/>
        </w:rPr>
        <w:t>地区</w:t>
      </w:r>
      <w:r w:rsidRPr="007B6D8E">
        <w:rPr>
          <w:rFonts w:ascii="仿宋_GB2312" w:eastAsia="仿宋_GB2312" w:hint="eastAsia"/>
          <w:sz w:val="32"/>
          <w:szCs w:val="32"/>
        </w:rPr>
        <w:t>及相关责任人将按规定进行通报和问责。各</w:t>
      </w:r>
      <w:r w:rsidR="00033FAF" w:rsidRPr="007B6D8E">
        <w:rPr>
          <w:rFonts w:ascii="仿宋_GB2312" w:eastAsia="仿宋_GB2312" w:hint="eastAsia"/>
          <w:sz w:val="32"/>
          <w:szCs w:val="32"/>
        </w:rPr>
        <w:t>地要</w:t>
      </w:r>
      <w:r w:rsidRPr="007B6D8E">
        <w:rPr>
          <w:rFonts w:ascii="仿宋_GB2312" w:eastAsia="仿宋_GB2312" w:hint="eastAsia"/>
          <w:sz w:val="32"/>
          <w:szCs w:val="32"/>
        </w:rPr>
        <w:t>落实一名分管领导和一名联络员，加强工作联系和协调，保持渠道畅通，及时报送信息。</w:t>
      </w:r>
      <w:r w:rsidR="00E420A9" w:rsidRPr="007B6D8E">
        <w:rPr>
          <w:rFonts w:ascii="仿宋_GB2312" w:eastAsia="仿宋_GB2312" w:hint="eastAsia"/>
          <w:sz w:val="32"/>
          <w:szCs w:val="32"/>
        </w:rPr>
        <w:t>联系人：唐金；联系电话：86664607,17851991873。</w:t>
      </w:r>
    </w:p>
    <w:p w:rsidR="00CB52FB" w:rsidRDefault="00CB52FB" w:rsidP="001F4259">
      <w:pPr>
        <w:adjustRightInd w:val="0"/>
        <w:snapToGrid w:val="0"/>
        <w:spacing w:line="540" w:lineRule="exact"/>
        <w:ind w:firstLineChars="200" w:firstLine="640"/>
        <w:rPr>
          <w:rFonts w:ascii="仿宋_GB2312" w:eastAsia="仿宋_GB2312"/>
          <w:kern w:val="0"/>
          <w:sz w:val="32"/>
          <w:szCs w:val="32"/>
        </w:rPr>
      </w:pPr>
    </w:p>
    <w:p w:rsidR="00CB52FB" w:rsidRDefault="00CB52FB" w:rsidP="001F4259">
      <w:pPr>
        <w:adjustRightInd w:val="0"/>
        <w:snapToGrid w:val="0"/>
        <w:spacing w:line="540" w:lineRule="exact"/>
        <w:ind w:firstLineChars="200" w:firstLine="640"/>
        <w:rPr>
          <w:rFonts w:ascii="仿宋_GB2312" w:eastAsia="仿宋_GB2312"/>
          <w:kern w:val="0"/>
          <w:sz w:val="32"/>
          <w:szCs w:val="32"/>
        </w:rPr>
      </w:pPr>
    </w:p>
    <w:p w:rsidR="00B94E85" w:rsidRPr="000F3860" w:rsidRDefault="002760C0" w:rsidP="001F4259">
      <w:pPr>
        <w:adjustRightInd w:val="0"/>
        <w:snapToGrid w:val="0"/>
        <w:spacing w:line="540" w:lineRule="exact"/>
        <w:ind w:firstLineChars="200" w:firstLine="640"/>
        <w:rPr>
          <w:rFonts w:ascii="仿宋_GB2312" w:eastAsia="仿宋_GB2312"/>
          <w:sz w:val="32"/>
          <w:szCs w:val="32"/>
        </w:rPr>
      </w:pPr>
      <w:r w:rsidRPr="000F3860">
        <w:rPr>
          <w:rFonts w:ascii="仿宋_GB2312" w:eastAsia="仿宋_GB2312" w:hint="eastAsia"/>
          <w:sz w:val="32"/>
          <w:szCs w:val="32"/>
        </w:rPr>
        <w:t xml:space="preserve">                         </w:t>
      </w:r>
      <w:r w:rsidR="00A336E9">
        <w:rPr>
          <w:rFonts w:ascii="仿宋_GB2312" w:eastAsia="仿宋_GB2312" w:hint="eastAsia"/>
          <w:sz w:val="32"/>
          <w:szCs w:val="32"/>
        </w:rPr>
        <w:t xml:space="preserve"> </w:t>
      </w:r>
      <w:r w:rsidR="00B94E85" w:rsidRPr="000F3860">
        <w:rPr>
          <w:rFonts w:ascii="仿宋_GB2312" w:eastAsia="仿宋_GB2312" w:hint="eastAsia"/>
          <w:sz w:val="32"/>
          <w:szCs w:val="32"/>
        </w:rPr>
        <w:t>盐城市</w:t>
      </w:r>
      <w:r w:rsidR="009648A3" w:rsidRPr="000F3860">
        <w:rPr>
          <w:rFonts w:ascii="仿宋_GB2312" w:eastAsia="仿宋_GB2312" w:hint="eastAsia"/>
          <w:sz w:val="32"/>
          <w:szCs w:val="32"/>
        </w:rPr>
        <w:t>应急</w:t>
      </w:r>
      <w:r w:rsidR="00B94E85" w:rsidRPr="000F3860">
        <w:rPr>
          <w:rFonts w:ascii="仿宋_GB2312" w:eastAsia="仿宋_GB2312" w:hint="eastAsia"/>
          <w:sz w:val="32"/>
          <w:szCs w:val="32"/>
        </w:rPr>
        <w:t>管理局</w:t>
      </w:r>
    </w:p>
    <w:p w:rsidR="009648A3" w:rsidRPr="000F3860" w:rsidRDefault="00B94E85" w:rsidP="001F4259">
      <w:pPr>
        <w:adjustRightInd w:val="0"/>
        <w:snapToGrid w:val="0"/>
        <w:spacing w:line="540" w:lineRule="exact"/>
        <w:ind w:firstLineChars="1500" w:firstLine="4800"/>
        <w:rPr>
          <w:rFonts w:ascii="仿宋_GB2312" w:eastAsia="仿宋_GB2312"/>
          <w:sz w:val="32"/>
          <w:szCs w:val="32"/>
        </w:rPr>
      </w:pPr>
      <w:r w:rsidRPr="000F3860">
        <w:rPr>
          <w:rFonts w:ascii="仿宋_GB2312" w:eastAsia="仿宋_GB2312" w:hint="eastAsia"/>
          <w:sz w:val="32"/>
          <w:szCs w:val="32"/>
        </w:rPr>
        <w:t>20</w:t>
      </w:r>
      <w:r w:rsidR="00611B46" w:rsidRPr="000F3860">
        <w:rPr>
          <w:rFonts w:ascii="仿宋_GB2312" w:eastAsia="仿宋_GB2312" w:hint="eastAsia"/>
          <w:sz w:val="32"/>
          <w:szCs w:val="32"/>
        </w:rPr>
        <w:t>20</w:t>
      </w:r>
      <w:r w:rsidRPr="000F3860">
        <w:rPr>
          <w:rFonts w:ascii="仿宋_GB2312" w:eastAsia="仿宋_GB2312" w:hint="eastAsia"/>
          <w:sz w:val="32"/>
          <w:szCs w:val="32"/>
        </w:rPr>
        <w:t>年</w:t>
      </w:r>
      <w:r w:rsidR="00A336E9">
        <w:rPr>
          <w:rFonts w:ascii="仿宋_GB2312" w:eastAsia="仿宋_GB2312"/>
          <w:sz w:val="32"/>
          <w:szCs w:val="32"/>
        </w:rPr>
        <w:t>2</w:t>
      </w:r>
      <w:r w:rsidRPr="000F3860">
        <w:rPr>
          <w:rFonts w:ascii="仿宋_GB2312" w:eastAsia="仿宋_GB2312" w:hint="eastAsia"/>
          <w:sz w:val="32"/>
          <w:szCs w:val="32"/>
        </w:rPr>
        <w:t>月</w:t>
      </w:r>
      <w:r w:rsidR="00A336E9">
        <w:rPr>
          <w:rFonts w:ascii="仿宋_GB2312" w:eastAsia="仿宋_GB2312"/>
          <w:sz w:val="32"/>
          <w:szCs w:val="32"/>
        </w:rPr>
        <w:t>27</w:t>
      </w:r>
      <w:r w:rsidRPr="000F3860">
        <w:rPr>
          <w:rFonts w:ascii="仿宋_GB2312" w:eastAsia="仿宋_GB2312" w:hint="eastAsia"/>
          <w:sz w:val="32"/>
          <w:szCs w:val="32"/>
        </w:rPr>
        <w:t>日</w:t>
      </w:r>
    </w:p>
    <w:p w:rsidR="002760C0" w:rsidRPr="000F3860" w:rsidRDefault="002760C0" w:rsidP="001F4259">
      <w:pPr>
        <w:adjustRightInd w:val="0"/>
        <w:snapToGrid w:val="0"/>
        <w:spacing w:line="540" w:lineRule="exact"/>
        <w:ind w:firstLineChars="1750" w:firstLine="5600"/>
        <w:rPr>
          <w:rFonts w:ascii="仿宋_GB2312" w:eastAsia="仿宋_GB2312"/>
          <w:sz w:val="32"/>
          <w:szCs w:val="32"/>
        </w:rPr>
      </w:pPr>
    </w:p>
    <w:p w:rsidR="002760C0" w:rsidRPr="000F3860" w:rsidRDefault="002760C0" w:rsidP="001F4259">
      <w:pPr>
        <w:adjustRightInd w:val="0"/>
        <w:snapToGrid w:val="0"/>
        <w:spacing w:line="540" w:lineRule="exact"/>
        <w:ind w:firstLineChars="1750" w:firstLine="5600"/>
        <w:rPr>
          <w:rFonts w:ascii="仿宋_GB2312" w:eastAsia="仿宋_GB2312"/>
          <w:sz w:val="32"/>
          <w:szCs w:val="32"/>
        </w:rPr>
      </w:pPr>
      <w:bookmarkStart w:id="0" w:name="_GoBack"/>
      <w:bookmarkEnd w:id="0"/>
    </w:p>
    <w:p w:rsidR="002760C0" w:rsidRPr="000F3860" w:rsidRDefault="002760C0" w:rsidP="001F4259">
      <w:pPr>
        <w:adjustRightInd w:val="0"/>
        <w:snapToGrid w:val="0"/>
        <w:spacing w:line="540" w:lineRule="exact"/>
        <w:ind w:firstLineChars="1750" w:firstLine="5600"/>
        <w:rPr>
          <w:rFonts w:ascii="仿宋_GB2312" w:eastAsia="仿宋_GB2312"/>
          <w:sz w:val="32"/>
          <w:szCs w:val="32"/>
        </w:rPr>
      </w:pPr>
    </w:p>
    <w:p w:rsidR="0061395A" w:rsidRPr="000F3860" w:rsidRDefault="0061395A" w:rsidP="001F4259">
      <w:pPr>
        <w:adjustRightInd w:val="0"/>
        <w:snapToGrid w:val="0"/>
        <w:spacing w:line="540" w:lineRule="exact"/>
        <w:rPr>
          <w:rFonts w:ascii="仿宋_GB2312" w:eastAsia="仿宋_GB2312" w:hint="eastAsia"/>
          <w:sz w:val="32"/>
          <w:szCs w:val="32"/>
        </w:rPr>
      </w:pPr>
    </w:p>
    <w:p w:rsidR="003C6B4F" w:rsidRPr="00A336E9" w:rsidRDefault="003C6B4F" w:rsidP="001F4259">
      <w:pPr>
        <w:pBdr>
          <w:top w:val="single" w:sz="12" w:space="0" w:color="auto"/>
          <w:bottom w:val="single" w:sz="12" w:space="1" w:color="auto"/>
          <w:between w:val="single" w:sz="8" w:space="1" w:color="auto"/>
        </w:pBdr>
        <w:spacing w:line="540" w:lineRule="exact"/>
        <w:ind w:firstLineChars="100" w:firstLine="280"/>
        <w:rPr>
          <w:rFonts w:ascii="仿宋_GB2312" w:eastAsia="仿宋_GB2312"/>
          <w:kern w:val="0"/>
          <w:sz w:val="28"/>
          <w:szCs w:val="28"/>
        </w:rPr>
      </w:pPr>
      <w:r w:rsidRPr="00A336E9">
        <w:rPr>
          <w:rFonts w:ascii="仿宋_GB2312" w:eastAsia="仿宋_GB2312" w:hint="eastAsia"/>
          <w:sz w:val="28"/>
          <w:szCs w:val="28"/>
        </w:rPr>
        <w:t>盐城市</w:t>
      </w:r>
      <w:r w:rsidR="009648A3" w:rsidRPr="00A336E9">
        <w:rPr>
          <w:rFonts w:ascii="仿宋_GB2312" w:eastAsia="仿宋_GB2312" w:hint="eastAsia"/>
          <w:sz w:val="28"/>
          <w:szCs w:val="28"/>
        </w:rPr>
        <w:t>应急</w:t>
      </w:r>
      <w:r w:rsidRPr="00A336E9">
        <w:rPr>
          <w:rFonts w:ascii="仿宋_GB2312" w:eastAsia="仿宋_GB2312" w:hint="eastAsia"/>
          <w:sz w:val="28"/>
          <w:szCs w:val="28"/>
        </w:rPr>
        <w:t xml:space="preserve">管理局办公室  </w:t>
      </w:r>
      <w:r w:rsidR="002760C0" w:rsidRPr="00A336E9">
        <w:rPr>
          <w:rFonts w:ascii="仿宋_GB2312" w:eastAsia="仿宋_GB2312" w:hint="eastAsia"/>
          <w:sz w:val="28"/>
          <w:szCs w:val="28"/>
        </w:rPr>
        <w:t xml:space="preserve"> </w:t>
      </w:r>
      <w:r w:rsidR="00A336E9">
        <w:rPr>
          <w:rFonts w:ascii="仿宋_GB2312" w:eastAsia="仿宋_GB2312"/>
          <w:sz w:val="28"/>
          <w:szCs w:val="28"/>
        </w:rPr>
        <w:t xml:space="preserve">    </w:t>
      </w:r>
      <w:r w:rsidR="002760C0" w:rsidRPr="00A336E9">
        <w:rPr>
          <w:rFonts w:ascii="仿宋_GB2312" w:eastAsia="仿宋_GB2312" w:hint="eastAsia"/>
          <w:sz w:val="28"/>
          <w:szCs w:val="28"/>
        </w:rPr>
        <w:t xml:space="preserve">          </w:t>
      </w:r>
      <w:r w:rsidRPr="00A336E9">
        <w:rPr>
          <w:rFonts w:ascii="仿宋_GB2312" w:eastAsia="仿宋_GB2312" w:hint="eastAsia"/>
          <w:sz w:val="28"/>
          <w:szCs w:val="28"/>
        </w:rPr>
        <w:t>20</w:t>
      </w:r>
      <w:r w:rsidR="00611B46" w:rsidRPr="00A336E9">
        <w:rPr>
          <w:rFonts w:ascii="仿宋_GB2312" w:eastAsia="仿宋_GB2312" w:hint="eastAsia"/>
          <w:sz w:val="28"/>
          <w:szCs w:val="28"/>
        </w:rPr>
        <w:t>20</w:t>
      </w:r>
      <w:r w:rsidRPr="00A336E9">
        <w:rPr>
          <w:rFonts w:ascii="仿宋_GB2312" w:eastAsia="仿宋_GB2312" w:hint="eastAsia"/>
          <w:sz w:val="28"/>
          <w:szCs w:val="28"/>
        </w:rPr>
        <w:t>年</w:t>
      </w:r>
      <w:r w:rsidR="00A336E9">
        <w:rPr>
          <w:rFonts w:ascii="仿宋_GB2312" w:eastAsia="仿宋_GB2312"/>
          <w:sz w:val="28"/>
          <w:szCs w:val="28"/>
        </w:rPr>
        <w:t>2</w:t>
      </w:r>
      <w:r w:rsidRPr="00A336E9">
        <w:rPr>
          <w:rFonts w:ascii="仿宋_GB2312" w:eastAsia="仿宋_GB2312" w:hint="eastAsia"/>
          <w:sz w:val="28"/>
          <w:szCs w:val="28"/>
        </w:rPr>
        <w:t>月</w:t>
      </w:r>
      <w:r w:rsidR="00A336E9">
        <w:rPr>
          <w:rFonts w:ascii="仿宋_GB2312" w:eastAsia="仿宋_GB2312"/>
          <w:sz w:val="28"/>
          <w:szCs w:val="28"/>
        </w:rPr>
        <w:t>28</w:t>
      </w:r>
      <w:r w:rsidRPr="00A336E9">
        <w:rPr>
          <w:rFonts w:ascii="仿宋_GB2312" w:eastAsia="仿宋_GB2312" w:hint="eastAsia"/>
          <w:sz w:val="28"/>
          <w:szCs w:val="28"/>
        </w:rPr>
        <w:t>日印发</w:t>
      </w:r>
    </w:p>
    <w:sectPr w:rsidR="003C6B4F" w:rsidRPr="00A336E9" w:rsidSect="00014274">
      <w:headerReference w:type="default" r:id="rId8"/>
      <w:footerReference w:type="even" r:id="rId9"/>
      <w:footerReference w:type="default" r:id="rId10"/>
      <w:pgSz w:w="11906" w:h="16838"/>
      <w:pgMar w:top="2098" w:right="1531" w:bottom="1985" w:left="1531" w:header="851" w:footer="992"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2FA" w:rsidRDefault="002C42FA">
      <w:r>
        <w:separator/>
      </w:r>
    </w:p>
  </w:endnote>
  <w:endnote w:type="continuationSeparator" w:id="0">
    <w:p w:rsidR="002C42FA" w:rsidRDefault="002C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等线">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38C" w:rsidRDefault="00C61B9F" w:rsidP="004C018C">
    <w:pPr>
      <w:pStyle w:val="a4"/>
      <w:framePr w:wrap="around" w:vAnchor="text" w:hAnchor="margin" w:xAlign="outside" w:y="1"/>
      <w:rPr>
        <w:rStyle w:val="a7"/>
      </w:rPr>
    </w:pPr>
    <w:r>
      <w:rPr>
        <w:rStyle w:val="a7"/>
      </w:rPr>
      <w:fldChar w:fldCharType="begin"/>
    </w:r>
    <w:r w:rsidR="0015638C">
      <w:rPr>
        <w:rStyle w:val="a7"/>
      </w:rPr>
      <w:instrText xml:space="preserve">PAGE  </w:instrText>
    </w:r>
    <w:r>
      <w:rPr>
        <w:rStyle w:val="a7"/>
      </w:rPr>
      <w:fldChar w:fldCharType="end"/>
    </w:r>
  </w:p>
  <w:p w:rsidR="0015638C" w:rsidRDefault="0015638C" w:rsidP="00FC3FF5">
    <w:pPr>
      <w:pStyle w:val="a4"/>
      <w:ind w:right="360" w:firstLine="360"/>
      <w:jc w:val="right"/>
      <w:rPr>
        <w:rFonts w:ascii="宋体" w:hAnsi="宋体"/>
        <w:sz w:val="28"/>
        <w:szCs w:val="28"/>
      </w:rPr>
    </w:pPr>
  </w:p>
  <w:p w:rsidR="0015638C" w:rsidRDefault="0015638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38C" w:rsidRPr="00FC3FF5" w:rsidRDefault="00C61B9F" w:rsidP="004C018C">
    <w:pPr>
      <w:pStyle w:val="a4"/>
      <w:framePr w:wrap="around" w:vAnchor="text" w:hAnchor="margin" w:xAlign="outside" w:y="1"/>
      <w:rPr>
        <w:rStyle w:val="a7"/>
        <w:rFonts w:ascii="宋体" w:hAnsi="宋体"/>
        <w:sz w:val="28"/>
        <w:szCs w:val="28"/>
      </w:rPr>
    </w:pPr>
    <w:r w:rsidRPr="00FC3FF5">
      <w:rPr>
        <w:rStyle w:val="a7"/>
        <w:rFonts w:ascii="宋体" w:hAnsi="宋体"/>
        <w:sz w:val="28"/>
        <w:szCs w:val="28"/>
      </w:rPr>
      <w:fldChar w:fldCharType="begin"/>
    </w:r>
    <w:r w:rsidR="0015638C" w:rsidRPr="00FC3FF5">
      <w:rPr>
        <w:rStyle w:val="a7"/>
        <w:rFonts w:ascii="宋体" w:hAnsi="宋体"/>
        <w:sz w:val="28"/>
        <w:szCs w:val="28"/>
      </w:rPr>
      <w:instrText xml:space="preserve">PAGE  </w:instrText>
    </w:r>
    <w:r w:rsidRPr="00FC3FF5">
      <w:rPr>
        <w:rStyle w:val="a7"/>
        <w:rFonts w:ascii="宋体" w:hAnsi="宋体"/>
        <w:sz w:val="28"/>
        <w:szCs w:val="28"/>
      </w:rPr>
      <w:fldChar w:fldCharType="separate"/>
    </w:r>
    <w:r w:rsidR="001F4259">
      <w:rPr>
        <w:rStyle w:val="a7"/>
        <w:rFonts w:ascii="宋体" w:hAnsi="宋体"/>
        <w:noProof/>
        <w:sz w:val="28"/>
        <w:szCs w:val="28"/>
      </w:rPr>
      <w:t>- 1 -</w:t>
    </w:r>
    <w:r w:rsidRPr="00FC3FF5">
      <w:rPr>
        <w:rStyle w:val="a7"/>
        <w:rFonts w:ascii="宋体" w:hAnsi="宋体"/>
        <w:sz w:val="28"/>
        <w:szCs w:val="28"/>
      </w:rPr>
      <w:fldChar w:fldCharType="end"/>
    </w:r>
  </w:p>
  <w:p w:rsidR="0015638C" w:rsidRDefault="0015638C" w:rsidP="004C018C">
    <w:pPr>
      <w:pStyle w:val="a4"/>
      <w:tabs>
        <w:tab w:val="clear" w:pos="4153"/>
        <w:tab w:val="clear" w:pos="8306"/>
        <w:tab w:val="left" w:pos="960"/>
      </w:tabs>
      <w:ind w:right="360" w:firstLine="360"/>
      <w:rPr>
        <w:rFonts w:ascii="宋体" w:hAnsi="宋体"/>
        <w:sz w:val="28"/>
        <w:szCs w:val="28"/>
      </w:rPr>
    </w:pPr>
  </w:p>
  <w:p w:rsidR="0015638C" w:rsidRDefault="001563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2FA" w:rsidRDefault="002C42FA">
      <w:r>
        <w:separator/>
      </w:r>
    </w:p>
  </w:footnote>
  <w:footnote w:type="continuationSeparator" w:id="0">
    <w:p w:rsidR="002C42FA" w:rsidRDefault="002C4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38C" w:rsidRDefault="0015638C">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95C5B"/>
    <w:multiLevelType w:val="hybridMultilevel"/>
    <w:tmpl w:val="3E909B94"/>
    <w:lvl w:ilvl="0" w:tplc="D54AFA90">
      <w:start w:val="9"/>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DF61475"/>
    <w:multiLevelType w:val="hybridMultilevel"/>
    <w:tmpl w:val="1D9C2966"/>
    <w:lvl w:ilvl="0" w:tplc="D54AFA90">
      <w:start w:val="4"/>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7826D0B"/>
    <w:multiLevelType w:val="hybridMultilevel"/>
    <w:tmpl w:val="F208C748"/>
    <w:lvl w:ilvl="0" w:tplc="75D050E6">
      <w:start w:val="1"/>
      <w:numFmt w:val="decimal"/>
      <w:lvlText w:val="%1、"/>
      <w:lvlJc w:val="left"/>
      <w:pPr>
        <w:ind w:left="1568" w:hanging="720"/>
      </w:pPr>
      <w:rPr>
        <w:rFonts w:hint="default"/>
      </w:rPr>
    </w:lvl>
    <w:lvl w:ilvl="1" w:tplc="04090019" w:tentative="1">
      <w:start w:val="1"/>
      <w:numFmt w:val="lowerLetter"/>
      <w:lvlText w:val="%2)"/>
      <w:lvlJc w:val="left"/>
      <w:pPr>
        <w:ind w:left="1688" w:hanging="420"/>
      </w:pPr>
    </w:lvl>
    <w:lvl w:ilvl="2" w:tplc="0409001B" w:tentative="1">
      <w:start w:val="1"/>
      <w:numFmt w:val="lowerRoman"/>
      <w:lvlText w:val="%3."/>
      <w:lvlJc w:val="right"/>
      <w:pPr>
        <w:ind w:left="2108" w:hanging="420"/>
      </w:pPr>
    </w:lvl>
    <w:lvl w:ilvl="3" w:tplc="0409000F" w:tentative="1">
      <w:start w:val="1"/>
      <w:numFmt w:val="decimal"/>
      <w:lvlText w:val="%4."/>
      <w:lvlJc w:val="left"/>
      <w:pPr>
        <w:ind w:left="2528" w:hanging="420"/>
      </w:pPr>
    </w:lvl>
    <w:lvl w:ilvl="4" w:tplc="04090019" w:tentative="1">
      <w:start w:val="1"/>
      <w:numFmt w:val="lowerLetter"/>
      <w:lvlText w:val="%5)"/>
      <w:lvlJc w:val="left"/>
      <w:pPr>
        <w:ind w:left="2948" w:hanging="420"/>
      </w:pPr>
    </w:lvl>
    <w:lvl w:ilvl="5" w:tplc="0409001B" w:tentative="1">
      <w:start w:val="1"/>
      <w:numFmt w:val="lowerRoman"/>
      <w:lvlText w:val="%6."/>
      <w:lvlJc w:val="right"/>
      <w:pPr>
        <w:ind w:left="3368" w:hanging="420"/>
      </w:pPr>
    </w:lvl>
    <w:lvl w:ilvl="6" w:tplc="0409000F" w:tentative="1">
      <w:start w:val="1"/>
      <w:numFmt w:val="decimal"/>
      <w:lvlText w:val="%7."/>
      <w:lvlJc w:val="left"/>
      <w:pPr>
        <w:ind w:left="3788" w:hanging="420"/>
      </w:pPr>
    </w:lvl>
    <w:lvl w:ilvl="7" w:tplc="04090019" w:tentative="1">
      <w:start w:val="1"/>
      <w:numFmt w:val="lowerLetter"/>
      <w:lvlText w:val="%8)"/>
      <w:lvlJc w:val="left"/>
      <w:pPr>
        <w:ind w:left="4208" w:hanging="420"/>
      </w:pPr>
    </w:lvl>
    <w:lvl w:ilvl="8" w:tplc="0409001B" w:tentative="1">
      <w:start w:val="1"/>
      <w:numFmt w:val="lowerRoman"/>
      <w:lvlText w:val="%9."/>
      <w:lvlJc w:val="right"/>
      <w:pPr>
        <w:ind w:left="4628" w:hanging="420"/>
      </w:pPr>
    </w:lvl>
  </w:abstractNum>
  <w:abstractNum w:abstractNumId="3">
    <w:nsid w:val="2786755D"/>
    <w:multiLevelType w:val="hybridMultilevel"/>
    <w:tmpl w:val="B9E8A48A"/>
    <w:lvl w:ilvl="0" w:tplc="7A105F18">
      <w:start w:val="6"/>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6726FBD"/>
    <w:multiLevelType w:val="hybridMultilevel"/>
    <w:tmpl w:val="C1BE068A"/>
    <w:lvl w:ilvl="0" w:tplc="07246BE6">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CDC5599"/>
    <w:multiLevelType w:val="hybridMultilevel"/>
    <w:tmpl w:val="E350F36E"/>
    <w:lvl w:ilvl="0" w:tplc="0D0A770A">
      <w:start w:val="1"/>
      <w:numFmt w:val="japaneseCounting"/>
      <w:lvlText w:val="（%1）"/>
      <w:lvlJc w:val="left"/>
      <w:pPr>
        <w:ind w:left="1725" w:hanging="1080"/>
      </w:pPr>
      <w:rPr>
        <w:rFonts w:hint="default"/>
      </w:rPr>
    </w:lvl>
    <w:lvl w:ilvl="1" w:tplc="5192D980">
      <w:start w:val="1"/>
      <w:numFmt w:val="decimal"/>
      <w:lvlText w:val="%2、"/>
      <w:lvlJc w:val="left"/>
      <w:pPr>
        <w:ind w:left="1785" w:hanging="720"/>
      </w:pPr>
      <w:rPr>
        <w:rFonts w:hint="default"/>
      </w:r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4DED551B"/>
    <w:multiLevelType w:val="hybridMultilevel"/>
    <w:tmpl w:val="4A4827B0"/>
    <w:lvl w:ilvl="0" w:tplc="E88AB29A">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4DF9053C"/>
    <w:multiLevelType w:val="hybridMultilevel"/>
    <w:tmpl w:val="5210B7D4"/>
    <w:lvl w:ilvl="0" w:tplc="BB3A338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595B4CC5"/>
    <w:multiLevelType w:val="singleLevel"/>
    <w:tmpl w:val="595B4CC5"/>
    <w:lvl w:ilvl="0">
      <w:start w:val="1"/>
      <w:numFmt w:val="chineseCounting"/>
      <w:suff w:val="nothing"/>
      <w:lvlText w:val="（%1）"/>
      <w:lvlJc w:val="left"/>
    </w:lvl>
  </w:abstractNum>
  <w:abstractNum w:abstractNumId="9">
    <w:nsid w:val="754C2F38"/>
    <w:multiLevelType w:val="hybridMultilevel"/>
    <w:tmpl w:val="72E2CC34"/>
    <w:lvl w:ilvl="0" w:tplc="7D3C057A">
      <w:start w:val="2"/>
      <w:numFmt w:val="decimal"/>
      <w:lvlText w:val="%1、"/>
      <w:lvlJc w:val="left"/>
      <w:pPr>
        <w:ind w:left="1568" w:hanging="720"/>
      </w:pPr>
      <w:rPr>
        <w:rFonts w:hint="default"/>
      </w:rPr>
    </w:lvl>
    <w:lvl w:ilvl="1" w:tplc="04090019" w:tentative="1">
      <w:start w:val="1"/>
      <w:numFmt w:val="lowerLetter"/>
      <w:lvlText w:val="%2)"/>
      <w:lvlJc w:val="left"/>
      <w:pPr>
        <w:ind w:left="1688" w:hanging="420"/>
      </w:pPr>
    </w:lvl>
    <w:lvl w:ilvl="2" w:tplc="0409001B" w:tentative="1">
      <w:start w:val="1"/>
      <w:numFmt w:val="lowerRoman"/>
      <w:lvlText w:val="%3."/>
      <w:lvlJc w:val="right"/>
      <w:pPr>
        <w:ind w:left="2108" w:hanging="420"/>
      </w:pPr>
    </w:lvl>
    <w:lvl w:ilvl="3" w:tplc="0409000F" w:tentative="1">
      <w:start w:val="1"/>
      <w:numFmt w:val="decimal"/>
      <w:lvlText w:val="%4."/>
      <w:lvlJc w:val="left"/>
      <w:pPr>
        <w:ind w:left="2528" w:hanging="420"/>
      </w:pPr>
    </w:lvl>
    <w:lvl w:ilvl="4" w:tplc="04090019" w:tentative="1">
      <w:start w:val="1"/>
      <w:numFmt w:val="lowerLetter"/>
      <w:lvlText w:val="%5)"/>
      <w:lvlJc w:val="left"/>
      <w:pPr>
        <w:ind w:left="2948" w:hanging="420"/>
      </w:pPr>
    </w:lvl>
    <w:lvl w:ilvl="5" w:tplc="0409001B" w:tentative="1">
      <w:start w:val="1"/>
      <w:numFmt w:val="lowerRoman"/>
      <w:lvlText w:val="%6."/>
      <w:lvlJc w:val="right"/>
      <w:pPr>
        <w:ind w:left="3368" w:hanging="420"/>
      </w:pPr>
    </w:lvl>
    <w:lvl w:ilvl="6" w:tplc="0409000F" w:tentative="1">
      <w:start w:val="1"/>
      <w:numFmt w:val="decimal"/>
      <w:lvlText w:val="%7."/>
      <w:lvlJc w:val="left"/>
      <w:pPr>
        <w:ind w:left="3788" w:hanging="420"/>
      </w:pPr>
    </w:lvl>
    <w:lvl w:ilvl="7" w:tplc="04090019" w:tentative="1">
      <w:start w:val="1"/>
      <w:numFmt w:val="lowerLetter"/>
      <w:lvlText w:val="%8)"/>
      <w:lvlJc w:val="left"/>
      <w:pPr>
        <w:ind w:left="4208" w:hanging="420"/>
      </w:pPr>
    </w:lvl>
    <w:lvl w:ilvl="8" w:tplc="0409001B" w:tentative="1">
      <w:start w:val="1"/>
      <w:numFmt w:val="lowerRoman"/>
      <w:lvlText w:val="%9."/>
      <w:lvlJc w:val="right"/>
      <w:pPr>
        <w:ind w:left="4628" w:hanging="420"/>
      </w:pPr>
    </w:lvl>
  </w:abstractNum>
  <w:num w:numId="1">
    <w:abstractNumId w:val="8"/>
  </w:num>
  <w:num w:numId="2">
    <w:abstractNumId w:val="5"/>
  </w:num>
  <w:num w:numId="3">
    <w:abstractNumId w:val="6"/>
  </w:num>
  <w:num w:numId="4">
    <w:abstractNumId w:val="7"/>
  </w:num>
  <w:num w:numId="5">
    <w:abstractNumId w:val="3"/>
  </w:num>
  <w:num w:numId="6">
    <w:abstractNumId w:val="1"/>
  </w:num>
  <w:num w:numId="7">
    <w:abstractNumId w:val="4"/>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5503"/>
    <w:rsid w:val="00001578"/>
    <w:rsid w:val="00002046"/>
    <w:rsid w:val="000044D5"/>
    <w:rsid w:val="00004825"/>
    <w:rsid w:val="0001060F"/>
    <w:rsid w:val="00010DB3"/>
    <w:rsid w:val="0001375B"/>
    <w:rsid w:val="00014274"/>
    <w:rsid w:val="000208FD"/>
    <w:rsid w:val="00025EE7"/>
    <w:rsid w:val="0003107B"/>
    <w:rsid w:val="00031CA7"/>
    <w:rsid w:val="00033049"/>
    <w:rsid w:val="00033FAF"/>
    <w:rsid w:val="000346DC"/>
    <w:rsid w:val="00037A22"/>
    <w:rsid w:val="00041D25"/>
    <w:rsid w:val="00045139"/>
    <w:rsid w:val="00045833"/>
    <w:rsid w:val="00046B59"/>
    <w:rsid w:val="00055626"/>
    <w:rsid w:val="00056A37"/>
    <w:rsid w:val="0005771A"/>
    <w:rsid w:val="00057FD9"/>
    <w:rsid w:val="00062D2C"/>
    <w:rsid w:val="00062E85"/>
    <w:rsid w:val="00070183"/>
    <w:rsid w:val="00072B8A"/>
    <w:rsid w:val="00073A1C"/>
    <w:rsid w:val="000806C1"/>
    <w:rsid w:val="000814DF"/>
    <w:rsid w:val="00082382"/>
    <w:rsid w:val="00082DC4"/>
    <w:rsid w:val="00083C5F"/>
    <w:rsid w:val="000842C9"/>
    <w:rsid w:val="000869C5"/>
    <w:rsid w:val="0008799B"/>
    <w:rsid w:val="000A3AFE"/>
    <w:rsid w:val="000B2657"/>
    <w:rsid w:val="000B2834"/>
    <w:rsid w:val="000C3521"/>
    <w:rsid w:val="000C6B6A"/>
    <w:rsid w:val="000C6BBA"/>
    <w:rsid w:val="000D1DAF"/>
    <w:rsid w:val="000D230F"/>
    <w:rsid w:val="000D2785"/>
    <w:rsid w:val="000D4732"/>
    <w:rsid w:val="000F210C"/>
    <w:rsid w:val="000F3860"/>
    <w:rsid w:val="000F73B0"/>
    <w:rsid w:val="00103D9B"/>
    <w:rsid w:val="0012089D"/>
    <w:rsid w:val="001220BE"/>
    <w:rsid w:val="001231BA"/>
    <w:rsid w:val="001263B9"/>
    <w:rsid w:val="0013178D"/>
    <w:rsid w:val="00131AD0"/>
    <w:rsid w:val="001460FD"/>
    <w:rsid w:val="001471CE"/>
    <w:rsid w:val="0015163F"/>
    <w:rsid w:val="0015638C"/>
    <w:rsid w:val="00156927"/>
    <w:rsid w:val="00166BCF"/>
    <w:rsid w:val="0017131D"/>
    <w:rsid w:val="0017481C"/>
    <w:rsid w:val="001773E8"/>
    <w:rsid w:val="001848E7"/>
    <w:rsid w:val="00184CE6"/>
    <w:rsid w:val="001851AA"/>
    <w:rsid w:val="00190D7D"/>
    <w:rsid w:val="00191666"/>
    <w:rsid w:val="001A2103"/>
    <w:rsid w:val="001A57AA"/>
    <w:rsid w:val="001A7639"/>
    <w:rsid w:val="001B1EC3"/>
    <w:rsid w:val="001B26EB"/>
    <w:rsid w:val="001C62EE"/>
    <w:rsid w:val="001C776D"/>
    <w:rsid w:val="001E16E2"/>
    <w:rsid w:val="001E4259"/>
    <w:rsid w:val="001E5E31"/>
    <w:rsid w:val="001E6D98"/>
    <w:rsid w:val="001F3D75"/>
    <w:rsid w:val="001F4259"/>
    <w:rsid w:val="00212B83"/>
    <w:rsid w:val="00216EF6"/>
    <w:rsid w:val="00220920"/>
    <w:rsid w:val="00222D5B"/>
    <w:rsid w:val="002267F9"/>
    <w:rsid w:val="0022705C"/>
    <w:rsid w:val="0023210C"/>
    <w:rsid w:val="002322A0"/>
    <w:rsid w:val="00232864"/>
    <w:rsid w:val="0023335C"/>
    <w:rsid w:val="002351C6"/>
    <w:rsid w:val="0024179E"/>
    <w:rsid w:val="00252175"/>
    <w:rsid w:val="0025648B"/>
    <w:rsid w:val="00265CF5"/>
    <w:rsid w:val="00270AD6"/>
    <w:rsid w:val="002760C0"/>
    <w:rsid w:val="0027708E"/>
    <w:rsid w:val="00283AC1"/>
    <w:rsid w:val="002B089F"/>
    <w:rsid w:val="002B0A0A"/>
    <w:rsid w:val="002B478C"/>
    <w:rsid w:val="002B55FE"/>
    <w:rsid w:val="002B63DC"/>
    <w:rsid w:val="002C2BC4"/>
    <w:rsid w:val="002C42FA"/>
    <w:rsid w:val="002D170F"/>
    <w:rsid w:val="002D4700"/>
    <w:rsid w:val="002E101B"/>
    <w:rsid w:val="002E45F8"/>
    <w:rsid w:val="002E5B99"/>
    <w:rsid w:val="002F0D57"/>
    <w:rsid w:val="002F11F2"/>
    <w:rsid w:val="002F2B4F"/>
    <w:rsid w:val="002F77D7"/>
    <w:rsid w:val="003008DC"/>
    <w:rsid w:val="003035CE"/>
    <w:rsid w:val="003053B9"/>
    <w:rsid w:val="00310616"/>
    <w:rsid w:val="00313B10"/>
    <w:rsid w:val="00316A6D"/>
    <w:rsid w:val="0032050A"/>
    <w:rsid w:val="00323D61"/>
    <w:rsid w:val="00324E84"/>
    <w:rsid w:val="003256D6"/>
    <w:rsid w:val="003268AC"/>
    <w:rsid w:val="00331952"/>
    <w:rsid w:val="00331DAB"/>
    <w:rsid w:val="00332908"/>
    <w:rsid w:val="00334655"/>
    <w:rsid w:val="00336F70"/>
    <w:rsid w:val="0034474F"/>
    <w:rsid w:val="0035048C"/>
    <w:rsid w:val="003508A2"/>
    <w:rsid w:val="0035611D"/>
    <w:rsid w:val="003635CA"/>
    <w:rsid w:val="0036480C"/>
    <w:rsid w:val="00364B12"/>
    <w:rsid w:val="0036673E"/>
    <w:rsid w:val="00367BAF"/>
    <w:rsid w:val="00370772"/>
    <w:rsid w:val="0039057B"/>
    <w:rsid w:val="003A0CA9"/>
    <w:rsid w:val="003A1D95"/>
    <w:rsid w:val="003A3E5C"/>
    <w:rsid w:val="003A4336"/>
    <w:rsid w:val="003A5503"/>
    <w:rsid w:val="003A5FD8"/>
    <w:rsid w:val="003B7517"/>
    <w:rsid w:val="003C4941"/>
    <w:rsid w:val="003C6B4F"/>
    <w:rsid w:val="003D42D9"/>
    <w:rsid w:val="003D5247"/>
    <w:rsid w:val="003D6F6B"/>
    <w:rsid w:val="003D7132"/>
    <w:rsid w:val="003E3E41"/>
    <w:rsid w:val="003E46A3"/>
    <w:rsid w:val="003F157B"/>
    <w:rsid w:val="003F3081"/>
    <w:rsid w:val="0040027F"/>
    <w:rsid w:val="00403570"/>
    <w:rsid w:val="00410651"/>
    <w:rsid w:val="00410F0A"/>
    <w:rsid w:val="00422013"/>
    <w:rsid w:val="00424962"/>
    <w:rsid w:val="00432C73"/>
    <w:rsid w:val="004376B2"/>
    <w:rsid w:val="00442D1E"/>
    <w:rsid w:val="00444085"/>
    <w:rsid w:val="004470B1"/>
    <w:rsid w:val="00447684"/>
    <w:rsid w:val="00451596"/>
    <w:rsid w:val="00452E85"/>
    <w:rsid w:val="00457E80"/>
    <w:rsid w:val="00465AC6"/>
    <w:rsid w:val="004708FF"/>
    <w:rsid w:val="004709FC"/>
    <w:rsid w:val="004712E8"/>
    <w:rsid w:val="00471D41"/>
    <w:rsid w:val="00472DB8"/>
    <w:rsid w:val="00480374"/>
    <w:rsid w:val="004867C1"/>
    <w:rsid w:val="00487650"/>
    <w:rsid w:val="004920EE"/>
    <w:rsid w:val="0049485A"/>
    <w:rsid w:val="004A273F"/>
    <w:rsid w:val="004A3628"/>
    <w:rsid w:val="004A6DE9"/>
    <w:rsid w:val="004A7618"/>
    <w:rsid w:val="004B583A"/>
    <w:rsid w:val="004B5E94"/>
    <w:rsid w:val="004B689C"/>
    <w:rsid w:val="004C018C"/>
    <w:rsid w:val="004C0296"/>
    <w:rsid w:val="004C20CB"/>
    <w:rsid w:val="004C771A"/>
    <w:rsid w:val="004D0B8A"/>
    <w:rsid w:val="004D608D"/>
    <w:rsid w:val="004D61FB"/>
    <w:rsid w:val="004D69FE"/>
    <w:rsid w:val="004D7CA8"/>
    <w:rsid w:val="004E3BFD"/>
    <w:rsid w:val="004E4B44"/>
    <w:rsid w:val="004F0D5E"/>
    <w:rsid w:val="004F5288"/>
    <w:rsid w:val="00502C36"/>
    <w:rsid w:val="005060E1"/>
    <w:rsid w:val="0050767A"/>
    <w:rsid w:val="005112F0"/>
    <w:rsid w:val="0051167C"/>
    <w:rsid w:val="00511886"/>
    <w:rsid w:val="0051444C"/>
    <w:rsid w:val="00515A70"/>
    <w:rsid w:val="00522558"/>
    <w:rsid w:val="00525F42"/>
    <w:rsid w:val="00526AFC"/>
    <w:rsid w:val="00535454"/>
    <w:rsid w:val="0054033A"/>
    <w:rsid w:val="00546080"/>
    <w:rsid w:val="0055753D"/>
    <w:rsid w:val="00560A90"/>
    <w:rsid w:val="00566251"/>
    <w:rsid w:val="00566EB5"/>
    <w:rsid w:val="005701BC"/>
    <w:rsid w:val="00572AD4"/>
    <w:rsid w:val="00580A90"/>
    <w:rsid w:val="00582FDB"/>
    <w:rsid w:val="00583C7C"/>
    <w:rsid w:val="0058763F"/>
    <w:rsid w:val="00591453"/>
    <w:rsid w:val="0059215F"/>
    <w:rsid w:val="005947B5"/>
    <w:rsid w:val="0059483D"/>
    <w:rsid w:val="00597332"/>
    <w:rsid w:val="005A1054"/>
    <w:rsid w:val="005A5EE7"/>
    <w:rsid w:val="005B2FED"/>
    <w:rsid w:val="005B7627"/>
    <w:rsid w:val="005C56F3"/>
    <w:rsid w:val="005C679C"/>
    <w:rsid w:val="005E438A"/>
    <w:rsid w:val="005E4918"/>
    <w:rsid w:val="005F4BDB"/>
    <w:rsid w:val="00604100"/>
    <w:rsid w:val="006073AF"/>
    <w:rsid w:val="00611B46"/>
    <w:rsid w:val="0061395A"/>
    <w:rsid w:val="00614732"/>
    <w:rsid w:val="006238DA"/>
    <w:rsid w:val="006248DF"/>
    <w:rsid w:val="00625957"/>
    <w:rsid w:val="00634F67"/>
    <w:rsid w:val="00635E3C"/>
    <w:rsid w:val="0063686D"/>
    <w:rsid w:val="00640D41"/>
    <w:rsid w:val="006517BA"/>
    <w:rsid w:val="006527FE"/>
    <w:rsid w:val="00653342"/>
    <w:rsid w:val="006545E1"/>
    <w:rsid w:val="00674935"/>
    <w:rsid w:val="00676E99"/>
    <w:rsid w:val="00681144"/>
    <w:rsid w:val="006838A4"/>
    <w:rsid w:val="00685B47"/>
    <w:rsid w:val="00692471"/>
    <w:rsid w:val="006938BD"/>
    <w:rsid w:val="00694ACC"/>
    <w:rsid w:val="00695D81"/>
    <w:rsid w:val="006964D2"/>
    <w:rsid w:val="00696994"/>
    <w:rsid w:val="00696EF0"/>
    <w:rsid w:val="00697E94"/>
    <w:rsid w:val="006A03BA"/>
    <w:rsid w:val="006A4604"/>
    <w:rsid w:val="006B0D73"/>
    <w:rsid w:val="006C08EC"/>
    <w:rsid w:val="006C24E0"/>
    <w:rsid w:val="006D0DB2"/>
    <w:rsid w:val="006D0E54"/>
    <w:rsid w:val="006D1E67"/>
    <w:rsid w:val="00701366"/>
    <w:rsid w:val="007023C0"/>
    <w:rsid w:val="0071229E"/>
    <w:rsid w:val="00712FC1"/>
    <w:rsid w:val="00715CFB"/>
    <w:rsid w:val="00725DE4"/>
    <w:rsid w:val="00725E28"/>
    <w:rsid w:val="007273D2"/>
    <w:rsid w:val="0073099A"/>
    <w:rsid w:val="007340C6"/>
    <w:rsid w:val="00737CAA"/>
    <w:rsid w:val="0074388B"/>
    <w:rsid w:val="007469F2"/>
    <w:rsid w:val="0075031B"/>
    <w:rsid w:val="0075333E"/>
    <w:rsid w:val="00753459"/>
    <w:rsid w:val="0077499F"/>
    <w:rsid w:val="00774C26"/>
    <w:rsid w:val="00781822"/>
    <w:rsid w:val="007821BA"/>
    <w:rsid w:val="0078388C"/>
    <w:rsid w:val="00783B8F"/>
    <w:rsid w:val="0078572C"/>
    <w:rsid w:val="00786B03"/>
    <w:rsid w:val="00787C7C"/>
    <w:rsid w:val="00792129"/>
    <w:rsid w:val="007926AE"/>
    <w:rsid w:val="00793100"/>
    <w:rsid w:val="007956B4"/>
    <w:rsid w:val="0079684C"/>
    <w:rsid w:val="007A3143"/>
    <w:rsid w:val="007A7639"/>
    <w:rsid w:val="007B03FB"/>
    <w:rsid w:val="007B13CE"/>
    <w:rsid w:val="007B44F7"/>
    <w:rsid w:val="007B4BA4"/>
    <w:rsid w:val="007B6D8E"/>
    <w:rsid w:val="007C1849"/>
    <w:rsid w:val="007C699F"/>
    <w:rsid w:val="007C7822"/>
    <w:rsid w:val="007D2F40"/>
    <w:rsid w:val="007D328C"/>
    <w:rsid w:val="007D57EA"/>
    <w:rsid w:val="007E0753"/>
    <w:rsid w:val="007E0851"/>
    <w:rsid w:val="007E3F47"/>
    <w:rsid w:val="007E79F6"/>
    <w:rsid w:val="007F3692"/>
    <w:rsid w:val="008041DA"/>
    <w:rsid w:val="00805B9A"/>
    <w:rsid w:val="00805FDF"/>
    <w:rsid w:val="008110AD"/>
    <w:rsid w:val="008149D5"/>
    <w:rsid w:val="0082204B"/>
    <w:rsid w:val="008231FE"/>
    <w:rsid w:val="008245B2"/>
    <w:rsid w:val="00825D1B"/>
    <w:rsid w:val="008268D8"/>
    <w:rsid w:val="00831024"/>
    <w:rsid w:val="008334FE"/>
    <w:rsid w:val="00833EA3"/>
    <w:rsid w:val="00837AA8"/>
    <w:rsid w:val="00847D0B"/>
    <w:rsid w:val="0085245E"/>
    <w:rsid w:val="00857462"/>
    <w:rsid w:val="008600A5"/>
    <w:rsid w:val="00864576"/>
    <w:rsid w:val="0086475C"/>
    <w:rsid w:val="00866F04"/>
    <w:rsid w:val="008737F3"/>
    <w:rsid w:val="00876A4B"/>
    <w:rsid w:val="008871DA"/>
    <w:rsid w:val="008909D2"/>
    <w:rsid w:val="00897E44"/>
    <w:rsid w:val="008A1ABB"/>
    <w:rsid w:val="008A5479"/>
    <w:rsid w:val="008A71C1"/>
    <w:rsid w:val="008B0799"/>
    <w:rsid w:val="008B479D"/>
    <w:rsid w:val="008C3C8E"/>
    <w:rsid w:val="008D108C"/>
    <w:rsid w:val="008D5F62"/>
    <w:rsid w:val="008D7CA1"/>
    <w:rsid w:val="008E3F3E"/>
    <w:rsid w:val="008E431C"/>
    <w:rsid w:val="009079BE"/>
    <w:rsid w:val="00912440"/>
    <w:rsid w:val="00914B4B"/>
    <w:rsid w:val="009161CF"/>
    <w:rsid w:val="00920380"/>
    <w:rsid w:val="009211DC"/>
    <w:rsid w:val="00926F97"/>
    <w:rsid w:val="009307B6"/>
    <w:rsid w:val="009307C7"/>
    <w:rsid w:val="009329B8"/>
    <w:rsid w:val="00934039"/>
    <w:rsid w:val="00943357"/>
    <w:rsid w:val="0094392A"/>
    <w:rsid w:val="00947D00"/>
    <w:rsid w:val="00950856"/>
    <w:rsid w:val="00951B5B"/>
    <w:rsid w:val="00953946"/>
    <w:rsid w:val="009540F0"/>
    <w:rsid w:val="009648A3"/>
    <w:rsid w:val="009700C7"/>
    <w:rsid w:val="00970430"/>
    <w:rsid w:val="009723A6"/>
    <w:rsid w:val="00975AC6"/>
    <w:rsid w:val="00977101"/>
    <w:rsid w:val="0098046A"/>
    <w:rsid w:val="0098506B"/>
    <w:rsid w:val="009919C5"/>
    <w:rsid w:val="009936D2"/>
    <w:rsid w:val="009946C5"/>
    <w:rsid w:val="0099583C"/>
    <w:rsid w:val="00995DA4"/>
    <w:rsid w:val="009A29DC"/>
    <w:rsid w:val="009A5046"/>
    <w:rsid w:val="009B2841"/>
    <w:rsid w:val="009C28A6"/>
    <w:rsid w:val="009C3DE4"/>
    <w:rsid w:val="009C51D0"/>
    <w:rsid w:val="009C6339"/>
    <w:rsid w:val="009D7F38"/>
    <w:rsid w:val="009E268D"/>
    <w:rsid w:val="009E35D9"/>
    <w:rsid w:val="009E7EFE"/>
    <w:rsid w:val="009F1AFD"/>
    <w:rsid w:val="009F1D71"/>
    <w:rsid w:val="009F33BD"/>
    <w:rsid w:val="009F4E59"/>
    <w:rsid w:val="009F568E"/>
    <w:rsid w:val="009F6E65"/>
    <w:rsid w:val="00A003A1"/>
    <w:rsid w:val="00A031A9"/>
    <w:rsid w:val="00A06B1A"/>
    <w:rsid w:val="00A14442"/>
    <w:rsid w:val="00A168C8"/>
    <w:rsid w:val="00A17E6E"/>
    <w:rsid w:val="00A23775"/>
    <w:rsid w:val="00A26FE6"/>
    <w:rsid w:val="00A336E9"/>
    <w:rsid w:val="00A42FC1"/>
    <w:rsid w:val="00A431F6"/>
    <w:rsid w:val="00A452BC"/>
    <w:rsid w:val="00A460D5"/>
    <w:rsid w:val="00A50C4D"/>
    <w:rsid w:val="00A5142A"/>
    <w:rsid w:val="00A51AA4"/>
    <w:rsid w:val="00A526C9"/>
    <w:rsid w:val="00A67332"/>
    <w:rsid w:val="00A71F66"/>
    <w:rsid w:val="00A77227"/>
    <w:rsid w:val="00A82425"/>
    <w:rsid w:val="00A84688"/>
    <w:rsid w:val="00A87A8B"/>
    <w:rsid w:val="00A92B01"/>
    <w:rsid w:val="00A93D57"/>
    <w:rsid w:val="00AA2D79"/>
    <w:rsid w:val="00AA5827"/>
    <w:rsid w:val="00AA583D"/>
    <w:rsid w:val="00AA7AD5"/>
    <w:rsid w:val="00AB033B"/>
    <w:rsid w:val="00AB0B0A"/>
    <w:rsid w:val="00AB3DEB"/>
    <w:rsid w:val="00AB5B1E"/>
    <w:rsid w:val="00AC0B92"/>
    <w:rsid w:val="00AC4804"/>
    <w:rsid w:val="00AC4B0C"/>
    <w:rsid w:val="00AC51C9"/>
    <w:rsid w:val="00AC7B8D"/>
    <w:rsid w:val="00AD1738"/>
    <w:rsid w:val="00AD2643"/>
    <w:rsid w:val="00AD2FA5"/>
    <w:rsid w:val="00AD56A4"/>
    <w:rsid w:val="00AD7A85"/>
    <w:rsid w:val="00AE6E57"/>
    <w:rsid w:val="00AF1537"/>
    <w:rsid w:val="00AF61B2"/>
    <w:rsid w:val="00B125A0"/>
    <w:rsid w:val="00B158F9"/>
    <w:rsid w:val="00B166CA"/>
    <w:rsid w:val="00B20679"/>
    <w:rsid w:val="00B2589A"/>
    <w:rsid w:val="00B33E0C"/>
    <w:rsid w:val="00B3420A"/>
    <w:rsid w:val="00B3428F"/>
    <w:rsid w:val="00B34BC9"/>
    <w:rsid w:val="00B35320"/>
    <w:rsid w:val="00B3798F"/>
    <w:rsid w:val="00B45800"/>
    <w:rsid w:val="00B50730"/>
    <w:rsid w:val="00B51D97"/>
    <w:rsid w:val="00B52F6A"/>
    <w:rsid w:val="00B53691"/>
    <w:rsid w:val="00B55B79"/>
    <w:rsid w:val="00B56486"/>
    <w:rsid w:val="00B65A4A"/>
    <w:rsid w:val="00B67BA8"/>
    <w:rsid w:val="00B7174F"/>
    <w:rsid w:val="00B72767"/>
    <w:rsid w:val="00B74B47"/>
    <w:rsid w:val="00B84BB0"/>
    <w:rsid w:val="00B8557F"/>
    <w:rsid w:val="00B860BC"/>
    <w:rsid w:val="00B90085"/>
    <w:rsid w:val="00B92B69"/>
    <w:rsid w:val="00B93BD6"/>
    <w:rsid w:val="00B94E85"/>
    <w:rsid w:val="00B95FF9"/>
    <w:rsid w:val="00B9791B"/>
    <w:rsid w:val="00B97953"/>
    <w:rsid w:val="00BA4D67"/>
    <w:rsid w:val="00BA5A59"/>
    <w:rsid w:val="00BB1D3B"/>
    <w:rsid w:val="00BB7A74"/>
    <w:rsid w:val="00BC41F7"/>
    <w:rsid w:val="00BD1EE8"/>
    <w:rsid w:val="00BD25C5"/>
    <w:rsid w:val="00BD326A"/>
    <w:rsid w:val="00BD4DEA"/>
    <w:rsid w:val="00BE19AD"/>
    <w:rsid w:val="00BE2738"/>
    <w:rsid w:val="00BE2D7C"/>
    <w:rsid w:val="00C04B4A"/>
    <w:rsid w:val="00C04EA3"/>
    <w:rsid w:val="00C058CD"/>
    <w:rsid w:val="00C06CD5"/>
    <w:rsid w:val="00C06FD0"/>
    <w:rsid w:val="00C079F7"/>
    <w:rsid w:val="00C151CC"/>
    <w:rsid w:val="00C23DE5"/>
    <w:rsid w:val="00C253A5"/>
    <w:rsid w:val="00C510C6"/>
    <w:rsid w:val="00C5670B"/>
    <w:rsid w:val="00C6195F"/>
    <w:rsid w:val="00C61B9F"/>
    <w:rsid w:val="00C62542"/>
    <w:rsid w:val="00C72E57"/>
    <w:rsid w:val="00C76FD4"/>
    <w:rsid w:val="00C826DE"/>
    <w:rsid w:val="00C853FB"/>
    <w:rsid w:val="00C9198A"/>
    <w:rsid w:val="00C9726D"/>
    <w:rsid w:val="00CA07D9"/>
    <w:rsid w:val="00CA2250"/>
    <w:rsid w:val="00CA5A46"/>
    <w:rsid w:val="00CB2DF1"/>
    <w:rsid w:val="00CB52FB"/>
    <w:rsid w:val="00CB5C3A"/>
    <w:rsid w:val="00CC0A69"/>
    <w:rsid w:val="00CC4A0A"/>
    <w:rsid w:val="00CC4B07"/>
    <w:rsid w:val="00CC4F66"/>
    <w:rsid w:val="00CC509D"/>
    <w:rsid w:val="00CE034D"/>
    <w:rsid w:val="00CE08E6"/>
    <w:rsid w:val="00CE1BE9"/>
    <w:rsid w:val="00CE4889"/>
    <w:rsid w:val="00CE6A88"/>
    <w:rsid w:val="00CF61F0"/>
    <w:rsid w:val="00CF6591"/>
    <w:rsid w:val="00D01512"/>
    <w:rsid w:val="00D02CCC"/>
    <w:rsid w:val="00D0347A"/>
    <w:rsid w:val="00D14213"/>
    <w:rsid w:val="00D224B5"/>
    <w:rsid w:val="00D272C1"/>
    <w:rsid w:val="00D50A30"/>
    <w:rsid w:val="00D576A9"/>
    <w:rsid w:val="00D71123"/>
    <w:rsid w:val="00D735F6"/>
    <w:rsid w:val="00D76651"/>
    <w:rsid w:val="00D77DC0"/>
    <w:rsid w:val="00D81144"/>
    <w:rsid w:val="00D83007"/>
    <w:rsid w:val="00D911EE"/>
    <w:rsid w:val="00D94354"/>
    <w:rsid w:val="00D955EF"/>
    <w:rsid w:val="00DA0285"/>
    <w:rsid w:val="00DA482E"/>
    <w:rsid w:val="00DA6410"/>
    <w:rsid w:val="00DB5E42"/>
    <w:rsid w:val="00DB6BD2"/>
    <w:rsid w:val="00DB6F3F"/>
    <w:rsid w:val="00DB7AE8"/>
    <w:rsid w:val="00DC6CAF"/>
    <w:rsid w:val="00DE1D52"/>
    <w:rsid w:val="00DE7E08"/>
    <w:rsid w:val="00DF38FB"/>
    <w:rsid w:val="00DF5DA5"/>
    <w:rsid w:val="00DF7621"/>
    <w:rsid w:val="00E10423"/>
    <w:rsid w:val="00E10476"/>
    <w:rsid w:val="00E10BC4"/>
    <w:rsid w:val="00E1151F"/>
    <w:rsid w:val="00E12E5F"/>
    <w:rsid w:val="00E157B0"/>
    <w:rsid w:val="00E23A67"/>
    <w:rsid w:val="00E23FF4"/>
    <w:rsid w:val="00E24D79"/>
    <w:rsid w:val="00E25231"/>
    <w:rsid w:val="00E33697"/>
    <w:rsid w:val="00E37366"/>
    <w:rsid w:val="00E37F75"/>
    <w:rsid w:val="00E420A9"/>
    <w:rsid w:val="00E47315"/>
    <w:rsid w:val="00E576A1"/>
    <w:rsid w:val="00E60BA3"/>
    <w:rsid w:val="00E63243"/>
    <w:rsid w:val="00E70C80"/>
    <w:rsid w:val="00E71347"/>
    <w:rsid w:val="00E802FA"/>
    <w:rsid w:val="00E8380F"/>
    <w:rsid w:val="00E839B2"/>
    <w:rsid w:val="00E83DFE"/>
    <w:rsid w:val="00E94055"/>
    <w:rsid w:val="00EA6B16"/>
    <w:rsid w:val="00EA7200"/>
    <w:rsid w:val="00EB58E0"/>
    <w:rsid w:val="00EB63B8"/>
    <w:rsid w:val="00EB677A"/>
    <w:rsid w:val="00EC0ECE"/>
    <w:rsid w:val="00EC2C48"/>
    <w:rsid w:val="00EC4905"/>
    <w:rsid w:val="00EC67E2"/>
    <w:rsid w:val="00ED34CD"/>
    <w:rsid w:val="00ED7330"/>
    <w:rsid w:val="00EE0E4B"/>
    <w:rsid w:val="00EE70EF"/>
    <w:rsid w:val="00EF01E9"/>
    <w:rsid w:val="00EF2D1E"/>
    <w:rsid w:val="00EF412B"/>
    <w:rsid w:val="00F10037"/>
    <w:rsid w:val="00F137B4"/>
    <w:rsid w:val="00F1463E"/>
    <w:rsid w:val="00F14C11"/>
    <w:rsid w:val="00F22FB4"/>
    <w:rsid w:val="00F2458D"/>
    <w:rsid w:val="00F34EA4"/>
    <w:rsid w:val="00F35182"/>
    <w:rsid w:val="00F356BF"/>
    <w:rsid w:val="00F372D8"/>
    <w:rsid w:val="00F4149F"/>
    <w:rsid w:val="00F461D4"/>
    <w:rsid w:val="00F537EE"/>
    <w:rsid w:val="00F571ED"/>
    <w:rsid w:val="00F6470E"/>
    <w:rsid w:val="00F64C0B"/>
    <w:rsid w:val="00F6687C"/>
    <w:rsid w:val="00F7490C"/>
    <w:rsid w:val="00F74DB8"/>
    <w:rsid w:val="00F81C12"/>
    <w:rsid w:val="00F82B9D"/>
    <w:rsid w:val="00F84425"/>
    <w:rsid w:val="00F901E3"/>
    <w:rsid w:val="00F92108"/>
    <w:rsid w:val="00F960EC"/>
    <w:rsid w:val="00FA1474"/>
    <w:rsid w:val="00FB03E6"/>
    <w:rsid w:val="00FB2D52"/>
    <w:rsid w:val="00FB34A7"/>
    <w:rsid w:val="00FB660A"/>
    <w:rsid w:val="00FB6F38"/>
    <w:rsid w:val="00FC1DFE"/>
    <w:rsid w:val="00FC3FF5"/>
    <w:rsid w:val="00FD32BF"/>
    <w:rsid w:val="00FD5D79"/>
    <w:rsid w:val="00FD7FD7"/>
    <w:rsid w:val="00FE4009"/>
    <w:rsid w:val="00FE71EC"/>
    <w:rsid w:val="00FF5D14"/>
    <w:rsid w:val="1BF335C8"/>
    <w:rsid w:val="32392BD3"/>
    <w:rsid w:val="5FBA2FFC"/>
    <w:rsid w:val="63496691"/>
    <w:rsid w:val="7ACD37C0"/>
    <w:rsid w:val="7CC51E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5B624FEB-851A-42EF-95C9-A73FDFC9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918"/>
    <w:pPr>
      <w:widowControl w:val="0"/>
      <w:jc w:val="both"/>
    </w:pPr>
    <w:rPr>
      <w:kern w:val="2"/>
      <w:sz w:val="21"/>
      <w:szCs w:val="24"/>
    </w:rPr>
  </w:style>
  <w:style w:type="paragraph" w:styleId="4">
    <w:name w:val="heading 4"/>
    <w:basedOn w:val="a"/>
    <w:next w:val="a"/>
    <w:link w:val="4Char"/>
    <w:qFormat/>
    <w:rsid w:val="005E4918"/>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E4918"/>
    <w:rPr>
      <w:b/>
      <w:bCs/>
    </w:rPr>
  </w:style>
  <w:style w:type="character" w:customStyle="1" w:styleId="Char1">
    <w:name w:val="页脚 Char1"/>
    <w:link w:val="a4"/>
    <w:rsid w:val="005E4918"/>
    <w:rPr>
      <w:rFonts w:eastAsia="宋体"/>
      <w:kern w:val="2"/>
      <w:sz w:val="18"/>
      <w:szCs w:val="18"/>
      <w:lang w:val="en-US" w:eastAsia="zh-CN" w:bidi="ar-SA"/>
    </w:rPr>
  </w:style>
  <w:style w:type="character" w:customStyle="1" w:styleId="Char">
    <w:name w:val="页眉 Char"/>
    <w:link w:val="a5"/>
    <w:rsid w:val="005E4918"/>
    <w:rPr>
      <w:rFonts w:eastAsia="宋体"/>
      <w:kern w:val="2"/>
      <w:sz w:val="18"/>
      <w:szCs w:val="18"/>
      <w:lang w:val="en-US" w:eastAsia="zh-CN" w:bidi="ar-SA"/>
    </w:rPr>
  </w:style>
  <w:style w:type="character" w:customStyle="1" w:styleId="4Char">
    <w:name w:val="标题 4 Char"/>
    <w:link w:val="4"/>
    <w:semiHidden/>
    <w:rsid w:val="005E4918"/>
    <w:rPr>
      <w:rFonts w:ascii="Cambria" w:eastAsia="宋体" w:hAnsi="Cambria" w:cs="Times New Roman"/>
      <w:b/>
      <w:bCs/>
      <w:kern w:val="2"/>
      <w:sz w:val="28"/>
      <w:szCs w:val="28"/>
    </w:rPr>
  </w:style>
  <w:style w:type="paragraph" w:styleId="a5">
    <w:name w:val="header"/>
    <w:basedOn w:val="a"/>
    <w:link w:val="Char"/>
    <w:rsid w:val="005E491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1"/>
    <w:rsid w:val="005E4918"/>
    <w:pPr>
      <w:tabs>
        <w:tab w:val="center" w:pos="4153"/>
        <w:tab w:val="right" w:pos="8306"/>
      </w:tabs>
      <w:snapToGrid w:val="0"/>
      <w:jc w:val="left"/>
    </w:pPr>
    <w:rPr>
      <w:sz w:val="18"/>
      <w:szCs w:val="18"/>
    </w:rPr>
  </w:style>
  <w:style w:type="paragraph" w:styleId="a6">
    <w:name w:val="Balloon Text"/>
    <w:basedOn w:val="a"/>
    <w:semiHidden/>
    <w:rsid w:val="005E4918"/>
    <w:rPr>
      <w:sz w:val="18"/>
      <w:szCs w:val="18"/>
    </w:rPr>
  </w:style>
  <w:style w:type="paragraph" w:customStyle="1" w:styleId="Char0">
    <w:name w:val="Char"/>
    <w:basedOn w:val="a"/>
    <w:next w:val="4"/>
    <w:rsid w:val="005E4918"/>
    <w:pPr>
      <w:widowControl/>
      <w:spacing w:after="160" w:line="240" w:lineRule="exact"/>
      <w:jc w:val="left"/>
    </w:pPr>
  </w:style>
  <w:style w:type="character" w:styleId="a7">
    <w:name w:val="page number"/>
    <w:basedOn w:val="a0"/>
    <w:rsid w:val="00FC3FF5"/>
  </w:style>
  <w:style w:type="paragraph" w:customStyle="1" w:styleId="CharCharChar">
    <w:name w:val="Char Char Char"/>
    <w:basedOn w:val="a"/>
    <w:rsid w:val="00EF2D1E"/>
    <w:pPr>
      <w:widowControl/>
      <w:spacing w:after="160" w:line="240" w:lineRule="exact"/>
      <w:jc w:val="left"/>
    </w:pPr>
    <w:rPr>
      <w:rFonts w:eastAsia="仿宋_GB2312"/>
      <w:sz w:val="32"/>
      <w:szCs w:val="20"/>
    </w:rPr>
  </w:style>
  <w:style w:type="character" w:styleId="a8">
    <w:name w:val="Hyperlink"/>
    <w:rsid w:val="00A526C9"/>
    <w:rPr>
      <w:color w:val="0000FF"/>
      <w:u w:val="single"/>
    </w:rPr>
  </w:style>
  <w:style w:type="paragraph" w:customStyle="1" w:styleId="Char2">
    <w:name w:val="Char"/>
    <w:basedOn w:val="a"/>
    <w:autoRedefine/>
    <w:rsid w:val="003C6B4F"/>
    <w:pPr>
      <w:widowControl/>
      <w:adjustRightInd w:val="0"/>
      <w:spacing w:after="160" w:line="240" w:lineRule="exact"/>
      <w:jc w:val="left"/>
    </w:pPr>
    <w:rPr>
      <w:rFonts w:ascii="Verdana" w:eastAsia="仿宋_GB2312" w:hAnsi="Verdana" w:cs="Verdana"/>
      <w:kern w:val="0"/>
      <w:sz w:val="24"/>
      <w:lang w:eastAsia="en-US"/>
    </w:rPr>
  </w:style>
  <w:style w:type="paragraph" w:styleId="a9">
    <w:name w:val="Date"/>
    <w:basedOn w:val="a"/>
    <w:next w:val="a"/>
    <w:rsid w:val="00F6687C"/>
    <w:pPr>
      <w:ind w:leftChars="2500" w:left="100"/>
    </w:pPr>
  </w:style>
  <w:style w:type="character" w:customStyle="1" w:styleId="Char3">
    <w:name w:val="页脚 Char"/>
    <w:rsid w:val="00014274"/>
    <w:rPr>
      <w:rFonts w:eastAsia="仿宋_GB2312"/>
      <w:kern w:val="2"/>
      <w:sz w:val="18"/>
      <w:szCs w:val="18"/>
    </w:rPr>
  </w:style>
  <w:style w:type="table" w:styleId="aa">
    <w:name w:val="Table Grid"/>
    <w:basedOn w:val="a1"/>
    <w:unhideWhenUsed/>
    <w:rsid w:val="0001427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uiPriority w:val="99"/>
    <w:rsid w:val="000B2657"/>
  </w:style>
  <w:style w:type="paragraph" w:styleId="ab">
    <w:name w:val="Normal (Web)"/>
    <w:basedOn w:val="a"/>
    <w:uiPriority w:val="99"/>
    <w:rsid w:val="00232864"/>
    <w:pPr>
      <w:widowControl/>
      <w:spacing w:before="100" w:beforeAutospacing="1" w:after="100" w:afterAutospacing="1"/>
      <w:jc w:val="left"/>
    </w:pPr>
    <w:rPr>
      <w:rFonts w:ascii="宋体" w:eastAsia="等线" w:hAnsi="宋体" w:cs="宋体"/>
      <w:kern w:val="0"/>
      <w:sz w:val="24"/>
      <w:szCs w:val="22"/>
    </w:rPr>
  </w:style>
  <w:style w:type="paragraph" w:styleId="ac">
    <w:name w:val="List Paragraph"/>
    <w:basedOn w:val="a"/>
    <w:uiPriority w:val="34"/>
    <w:qFormat/>
    <w:rsid w:val="000F386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A4FBA-34A0-404D-9DF0-A1D6425F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16</Pages>
  <Words>1343</Words>
  <Characters>7657</Characters>
  <Application>Microsoft Office Word</Application>
  <DocSecurity>0</DocSecurity>
  <PresentationFormat/>
  <Lines>63</Lines>
  <Paragraphs>17</Paragraphs>
  <Slides>0</Slides>
  <Notes>0</Notes>
  <HiddenSlides>0</HiddenSlides>
  <MMClips>0</MMClips>
  <ScaleCrop>false</ScaleCrop>
  <Company>Microsoft</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盐政办发〔〕  号</dc:title>
  <dc:creator>PC</dc:creator>
  <cp:lastModifiedBy>Administrator</cp:lastModifiedBy>
  <cp:revision>38</cp:revision>
  <cp:lastPrinted>2020-02-28T03:35:00Z</cp:lastPrinted>
  <dcterms:created xsi:type="dcterms:W3CDTF">2020-02-17T01:35:00Z</dcterms:created>
  <dcterms:modified xsi:type="dcterms:W3CDTF">2020-02-28T03:54:00Z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